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355DF406" w14:textId="25937265" w:rsidR="008A45CD" w:rsidRDefault="00866800" w:rsidP="00EF244A">
      <w:pPr>
        <w:tabs>
          <w:tab w:val="left" w:pos="3820"/>
        </w:tabs>
        <w:spacing w:before="280"/>
        <w:rPr>
          <w:rFonts w:ascii="Arial" w:hAnsi="Arial" w:cs="Arial"/>
          <w:sz w:val="28"/>
          <w:szCs w:val="28"/>
        </w:rPr>
      </w:pPr>
      <w:r>
        <w:rPr>
          <w:rFonts w:ascii="Arial" w:hAnsi="Arial" w:cs="Arial"/>
          <w:sz w:val="28"/>
          <w:szCs w:val="28"/>
        </w:rPr>
        <w:lastRenderedPageBreak/>
        <w:t>A</w:t>
      </w:r>
      <w:r w:rsidR="008A45CD" w:rsidRPr="008A45CD">
        <w:rPr>
          <w:rFonts w:ascii="Arial" w:hAnsi="Arial" w:cs="Arial"/>
          <w:sz w:val="28"/>
          <w:szCs w:val="28"/>
        </w:rPr>
        <w:t xml:space="preserve"> couple of weeks ago I attended the 2024 Clio Cloud Conference</w:t>
      </w:r>
      <w:r w:rsidR="008A45CD">
        <w:rPr>
          <w:rFonts w:ascii="Arial" w:hAnsi="Arial" w:cs="Arial"/>
          <w:sz w:val="28"/>
          <w:szCs w:val="28"/>
        </w:rPr>
        <w:t>. A</w:t>
      </w:r>
      <w:r w:rsidR="008A45CD" w:rsidRPr="008A45CD">
        <w:rPr>
          <w:rFonts w:ascii="Arial" w:hAnsi="Arial" w:cs="Arial"/>
          <w:sz w:val="28"/>
          <w:szCs w:val="28"/>
        </w:rPr>
        <w:t xml:space="preserve">nd over the next few episodes I’m going to share some insights and impressions that I took away from Austin. Today I’m focusing on a </w:t>
      </w:r>
      <w:r>
        <w:rPr>
          <w:rFonts w:ascii="Arial" w:hAnsi="Arial" w:cs="Arial"/>
          <w:sz w:val="28"/>
          <w:szCs w:val="28"/>
        </w:rPr>
        <w:t>Kanban</w:t>
      </w:r>
      <w:r w:rsidR="008A45CD" w:rsidRPr="008A45CD">
        <w:rPr>
          <w:rFonts w:ascii="Arial" w:hAnsi="Arial" w:cs="Arial"/>
          <w:sz w:val="28"/>
          <w:szCs w:val="28"/>
        </w:rPr>
        <w:t xml:space="preserve"> inspired feature that Cl</w:t>
      </w:r>
      <w:r w:rsidR="008A45CD">
        <w:rPr>
          <w:rFonts w:ascii="Arial" w:hAnsi="Arial" w:cs="Arial"/>
          <w:sz w:val="28"/>
          <w:szCs w:val="28"/>
        </w:rPr>
        <w:t>i</w:t>
      </w:r>
      <w:r w:rsidR="008A45CD" w:rsidRPr="008A45CD">
        <w:rPr>
          <w:rFonts w:ascii="Arial" w:hAnsi="Arial" w:cs="Arial"/>
          <w:sz w:val="28"/>
          <w:szCs w:val="28"/>
        </w:rPr>
        <w:t>o launched at last year’s conference</w:t>
      </w:r>
      <w:r w:rsidR="008A45CD">
        <w:rPr>
          <w:rFonts w:ascii="Arial" w:hAnsi="Arial" w:cs="Arial"/>
          <w:sz w:val="28"/>
          <w:szCs w:val="28"/>
        </w:rPr>
        <w:t>,</w:t>
      </w:r>
      <w:r w:rsidR="008A45CD" w:rsidRPr="008A45CD">
        <w:rPr>
          <w:rFonts w:ascii="Arial" w:hAnsi="Arial" w:cs="Arial"/>
          <w:sz w:val="28"/>
          <w:szCs w:val="28"/>
        </w:rPr>
        <w:t xml:space="preserve"> Clio </w:t>
      </w:r>
      <w:r w:rsidR="008A45CD">
        <w:rPr>
          <w:rFonts w:ascii="Arial" w:hAnsi="Arial" w:cs="Arial"/>
          <w:sz w:val="28"/>
          <w:szCs w:val="28"/>
        </w:rPr>
        <w:t>M</w:t>
      </w:r>
      <w:r w:rsidR="008A45CD" w:rsidRPr="008A45CD">
        <w:rPr>
          <w:rFonts w:ascii="Arial" w:hAnsi="Arial" w:cs="Arial"/>
          <w:sz w:val="28"/>
          <w:szCs w:val="28"/>
        </w:rPr>
        <w:t xml:space="preserve">atters </w:t>
      </w:r>
      <w:r w:rsidR="008A45CD">
        <w:rPr>
          <w:rFonts w:ascii="Arial" w:hAnsi="Arial" w:cs="Arial"/>
          <w:sz w:val="28"/>
          <w:szCs w:val="28"/>
        </w:rPr>
        <w:t>S</w:t>
      </w:r>
      <w:r w:rsidR="008A45CD" w:rsidRPr="008A45CD">
        <w:rPr>
          <w:rFonts w:ascii="Arial" w:hAnsi="Arial" w:cs="Arial"/>
          <w:sz w:val="28"/>
          <w:szCs w:val="28"/>
        </w:rPr>
        <w:t>tages</w:t>
      </w:r>
      <w:r w:rsidR="008A45CD">
        <w:rPr>
          <w:rFonts w:ascii="Arial" w:hAnsi="Arial" w:cs="Arial"/>
          <w:sz w:val="28"/>
          <w:szCs w:val="28"/>
        </w:rPr>
        <w:t>.</w:t>
      </w:r>
    </w:p>
    <w:p w14:paraId="1243EA46" w14:textId="4C00217E" w:rsidR="002D6127" w:rsidRDefault="008A45CD" w:rsidP="00EF244A">
      <w:pPr>
        <w:tabs>
          <w:tab w:val="left" w:pos="3820"/>
        </w:tabs>
        <w:spacing w:before="280"/>
        <w:rPr>
          <w:rFonts w:ascii="Arial" w:hAnsi="Arial" w:cs="Arial"/>
          <w:sz w:val="28"/>
          <w:szCs w:val="28"/>
        </w:rPr>
      </w:pPr>
      <w:r w:rsidRPr="008A45CD">
        <w:rPr>
          <w:rFonts w:ascii="Arial" w:hAnsi="Arial" w:cs="Arial"/>
          <w:sz w:val="28"/>
          <w:szCs w:val="28"/>
        </w:rPr>
        <w:t>I’ll walk you through why it’s an interesting tool for Clio users, but also why it doesn’t quite stack up to more powerful</w:t>
      </w:r>
      <w:r>
        <w:rPr>
          <w:rFonts w:ascii="Arial" w:hAnsi="Arial" w:cs="Arial"/>
          <w:sz w:val="28"/>
          <w:szCs w:val="28"/>
        </w:rPr>
        <w:t xml:space="preserve"> </w:t>
      </w:r>
      <w:r w:rsidR="00866800">
        <w:rPr>
          <w:rFonts w:ascii="Arial" w:hAnsi="Arial" w:cs="Arial"/>
          <w:sz w:val="28"/>
          <w:szCs w:val="28"/>
        </w:rPr>
        <w:t>Kanban</w:t>
      </w:r>
      <w:r w:rsidRPr="008A45CD">
        <w:rPr>
          <w:rFonts w:ascii="Arial" w:hAnsi="Arial" w:cs="Arial"/>
          <w:sz w:val="28"/>
          <w:szCs w:val="28"/>
        </w:rPr>
        <w:t xml:space="preserve"> systems</w:t>
      </w:r>
      <w:r>
        <w:rPr>
          <w:rFonts w:ascii="Arial" w:hAnsi="Arial" w:cs="Arial"/>
          <w:sz w:val="28"/>
          <w:szCs w:val="28"/>
        </w:rPr>
        <w:t xml:space="preserve"> i</w:t>
      </w:r>
      <w:r w:rsidRPr="008A45CD">
        <w:rPr>
          <w:rFonts w:ascii="Arial" w:hAnsi="Arial" w:cs="Arial"/>
          <w:sz w:val="28"/>
          <w:szCs w:val="28"/>
        </w:rPr>
        <w:t>f you’re serious about maturing your workflow</w:t>
      </w:r>
      <w:r>
        <w:rPr>
          <w:rFonts w:ascii="Arial" w:hAnsi="Arial" w:cs="Arial"/>
          <w:sz w:val="28"/>
          <w:szCs w:val="28"/>
        </w:rPr>
        <w:t>. A</w:t>
      </w:r>
      <w:r w:rsidRPr="008A45CD">
        <w:rPr>
          <w:rFonts w:ascii="Arial" w:hAnsi="Arial" w:cs="Arial"/>
          <w:sz w:val="28"/>
          <w:szCs w:val="28"/>
        </w:rPr>
        <w:t xml:space="preserve">long the way, you’ll get a deeper look into some key </w:t>
      </w:r>
      <w:r w:rsidR="00866800">
        <w:rPr>
          <w:rFonts w:ascii="Arial" w:hAnsi="Arial" w:cs="Arial"/>
          <w:sz w:val="28"/>
          <w:szCs w:val="28"/>
        </w:rPr>
        <w:t>Kanban</w:t>
      </w:r>
      <w:r w:rsidRPr="008A45CD">
        <w:rPr>
          <w:rFonts w:ascii="Arial" w:hAnsi="Arial" w:cs="Arial"/>
          <w:sz w:val="28"/>
          <w:szCs w:val="28"/>
        </w:rPr>
        <w:t xml:space="preserve"> principles and how to apply them in your own law practice</w:t>
      </w:r>
      <w:r>
        <w:rPr>
          <w:rFonts w:ascii="Arial" w:hAnsi="Arial" w:cs="Arial"/>
          <w:sz w:val="28"/>
          <w:szCs w:val="28"/>
        </w:rPr>
        <w:t>. R</w:t>
      </w:r>
      <w:r w:rsidRPr="008A45CD">
        <w:rPr>
          <w:rFonts w:ascii="Arial" w:hAnsi="Arial" w:cs="Arial"/>
          <w:sz w:val="28"/>
          <w:szCs w:val="28"/>
        </w:rPr>
        <w:t>eady to become a more agile attorney? Let’s go.</w:t>
      </w:r>
    </w:p>
    <w:p w14:paraId="6EEB1A39" w14:textId="464888FC"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8A45CD">
        <w:rPr>
          <w:rFonts w:ascii="Arial" w:hAnsi="Arial" w:cs="Arial"/>
          <w:sz w:val="28"/>
          <w:szCs w:val="28"/>
        </w:rPr>
        <w:t>’</w:t>
      </w:r>
      <w:r w:rsidRPr="005D3BA6">
        <w:rPr>
          <w:rFonts w:ascii="Arial" w:hAnsi="Arial" w:cs="Arial"/>
          <w:sz w:val="28"/>
          <w:szCs w:val="28"/>
        </w:rPr>
        <w:t>m John Grant and I</w:t>
      </w:r>
      <w:r w:rsidR="008A45CD">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0D749CC3" w14:textId="62BF0451"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Hey</w:t>
      </w:r>
      <w:r w:rsidR="00263AA1">
        <w:rPr>
          <w:rFonts w:ascii="Arial" w:hAnsi="Arial" w:cs="Arial"/>
          <w:sz w:val="28"/>
          <w:szCs w:val="28"/>
        </w:rPr>
        <w:t xml:space="preserve"> there, w</w:t>
      </w:r>
      <w:r w:rsidRPr="008A45CD">
        <w:rPr>
          <w:rFonts w:ascii="Arial" w:hAnsi="Arial" w:cs="Arial"/>
          <w:sz w:val="28"/>
          <w:szCs w:val="28"/>
        </w:rPr>
        <w:t xml:space="preserve">elcome back to the podcast. </w:t>
      </w:r>
      <w:r w:rsidR="00263AA1" w:rsidRPr="008A45CD">
        <w:rPr>
          <w:rFonts w:ascii="Arial" w:hAnsi="Arial" w:cs="Arial"/>
          <w:sz w:val="28"/>
          <w:szCs w:val="28"/>
        </w:rPr>
        <w:t>So,</w:t>
      </w:r>
      <w:r w:rsidRPr="008A45CD">
        <w:rPr>
          <w:rFonts w:ascii="Arial" w:hAnsi="Arial" w:cs="Arial"/>
          <w:sz w:val="28"/>
          <w:szCs w:val="28"/>
        </w:rPr>
        <w:t xml:space="preserve"> as I record this, I am about a week removed from having attended the Cl</w:t>
      </w:r>
      <w:r w:rsidR="00263AA1">
        <w:rPr>
          <w:rFonts w:ascii="Arial" w:hAnsi="Arial" w:cs="Arial"/>
          <w:sz w:val="28"/>
          <w:szCs w:val="28"/>
        </w:rPr>
        <w:t>i</w:t>
      </w:r>
      <w:r w:rsidRPr="008A45CD">
        <w:rPr>
          <w:rFonts w:ascii="Arial" w:hAnsi="Arial" w:cs="Arial"/>
          <w:sz w:val="28"/>
          <w:szCs w:val="28"/>
        </w:rPr>
        <w:t>o Cloud Conference in Austin, T</w:t>
      </w:r>
      <w:r w:rsidR="00263AA1">
        <w:rPr>
          <w:rFonts w:ascii="Arial" w:hAnsi="Arial" w:cs="Arial"/>
          <w:sz w:val="28"/>
          <w:szCs w:val="28"/>
        </w:rPr>
        <w:t>exas</w:t>
      </w:r>
      <w:r w:rsidR="004C408A">
        <w:rPr>
          <w:rFonts w:ascii="Arial" w:hAnsi="Arial" w:cs="Arial"/>
          <w:sz w:val="28"/>
          <w:szCs w:val="28"/>
        </w:rPr>
        <w:t xml:space="preserve"> a</w:t>
      </w:r>
      <w:r w:rsidRPr="008A45CD">
        <w:rPr>
          <w:rFonts w:ascii="Arial" w:hAnsi="Arial" w:cs="Arial"/>
          <w:sz w:val="28"/>
          <w:szCs w:val="28"/>
        </w:rPr>
        <w:t>nd I’m a big fan of Cl</w:t>
      </w:r>
      <w:r w:rsidR="00263AA1">
        <w:rPr>
          <w:rFonts w:ascii="Arial" w:hAnsi="Arial" w:cs="Arial"/>
          <w:sz w:val="28"/>
          <w:szCs w:val="28"/>
        </w:rPr>
        <w:t>i</w:t>
      </w:r>
      <w:r w:rsidRPr="008A45CD">
        <w:rPr>
          <w:rFonts w:ascii="Arial" w:hAnsi="Arial" w:cs="Arial"/>
          <w:sz w:val="28"/>
          <w:szCs w:val="28"/>
        </w:rPr>
        <w:t xml:space="preserve">o </w:t>
      </w:r>
      <w:r w:rsidR="00263AA1">
        <w:rPr>
          <w:rFonts w:ascii="Arial" w:hAnsi="Arial" w:cs="Arial"/>
          <w:sz w:val="28"/>
          <w:szCs w:val="28"/>
        </w:rPr>
        <w:t>C</w:t>
      </w:r>
      <w:r w:rsidRPr="008A45CD">
        <w:rPr>
          <w:rFonts w:ascii="Arial" w:hAnsi="Arial" w:cs="Arial"/>
          <w:sz w:val="28"/>
          <w:szCs w:val="28"/>
        </w:rPr>
        <w:t xml:space="preserve">on. It’s always been sort of a fun conference for me. I don’t make it every year, but there’s always some really interesting information that comes out and people to see. And this year </w:t>
      </w:r>
      <w:r w:rsidR="00263AA1">
        <w:rPr>
          <w:rFonts w:ascii="Arial" w:hAnsi="Arial" w:cs="Arial"/>
          <w:sz w:val="28"/>
          <w:szCs w:val="28"/>
        </w:rPr>
        <w:t>wa</w:t>
      </w:r>
      <w:r w:rsidRPr="008A45CD">
        <w:rPr>
          <w:rFonts w:ascii="Arial" w:hAnsi="Arial" w:cs="Arial"/>
          <w:sz w:val="28"/>
          <w:szCs w:val="28"/>
        </w:rPr>
        <w:t>s no exception</w:t>
      </w:r>
      <w:r w:rsidR="00263AA1">
        <w:rPr>
          <w:rFonts w:ascii="Arial" w:hAnsi="Arial" w:cs="Arial"/>
          <w:sz w:val="28"/>
          <w:szCs w:val="28"/>
        </w:rPr>
        <w:t>, a</w:t>
      </w:r>
      <w:r w:rsidRPr="008A45CD">
        <w:rPr>
          <w:rFonts w:ascii="Arial" w:hAnsi="Arial" w:cs="Arial"/>
          <w:sz w:val="28"/>
          <w:szCs w:val="28"/>
        </w:rPr>
        <w:t>lthough I will say it’s interesting to me how over the years as Cl</w:t>
      </w:r>
      <w:r w:rsidR="00263AA1">
        <w:rPr>
          <w:rFonts w:ascii="Arial" w:hAnsi="Arial" w:cs="Arial"/>
          <w:sz w:val="28"/>
          <w:szCs w:val="28"/>
        </w:rPr>
        <w:t>i</w:t>
      </w:r>
      <w:r w:rsidRPr="008A45CD">
        <w:rPr>
          <w:rFonts w:ascii="Arial" w:hAnsi="Arial" w:cs="Arial"/>
          <w:sz w:val="28"/>
          <w:szCs w:val="28"/>
        </w:rPr>
        <w:t>o has grown</w:t>
      </w:r>
      <w:r w:rsidR="00263AA1">
        <w:rPr>
          <w:rFonts w:ascii="Arial" w:hAnsi="Arial" w:cs="Arial"/>
          <w:sz w:val="28"/>
          <w:szCs w:val="28"/>
        </w:rPr>
        <w:t>,</w:t>
      </w:r>
      <w:r w:rsidRPr="008A45CD">
        <w:rPr>
          <w:rFonts w:ascii="Arial" w:hAnsi="Arial" w:cs="Arial"/>
          <w:sz w:val="28"/>
          <w:szCs w:val="28"/>
        </w:rPr>
        <w:t xml:space="preserve"> and Cl</w:t>
      </w:r>
      <w:r w:rsidR="00263AA1">
        <w:rPr>
          <w:rFonts w:ascii="Arial" w:hAnsi="Arial" w:cs="Arial"/>
          <w:sz w:val="28"/>
          <w:szCs w:val="28"/>
        </w:rPr>
        <w:t>i</w:t>
      </w:r>
      <w:r w:rsidRPr="008A45CD">
        <w:rPr>
          <w:rFonts w:ascii="Arial" w:hAnsi="Arial" w:cs="Arial"/>
          <w:sz w:val="28"/>
          <w:szCs w:val="28"/>
        </w:rPr>
        <w:t>o is huge now</w:t>
      </w:r>
      <w:r w:rsidR="00263AA1">
        <w:rPr>
          <w:rFonts w:ascii="Arial" w:hAnsi="Arial" w:cs="Arial"/>
          <w:sz w:val="28"/>
          <w:szCs w:val="28"/>
        </w:rPr>
        <w:t>.</w:t>
      </w:r>
    </w:p>
    <w:p w14:paraId="31EFD917" w14:textId="0750550F" w:rsidR="004C408A" w:rsidRDefault="00263AA1" w:rsidP="008A45CD">
      <w:pPr>
        <w:tabs>
          <w:tab w:val="left" w:pos="3820"/>
        </w:tabs>
        <w:spacing w:before="280"/>
        <w:rPr>
          <w:rFonts w:ascii="Arial" w:hAnsi="Arial" w:cs="Arial"/>
          <w:sz w:val="28"/>
          <w:szCs w:val="28"/>
        </w:rPr>
      </w:pPr>
      <w:r>
        <w:rPr>
          <w:rFonts w:ascii="Arial" w:hAnsi="Arial" w:cs="Arial"/>
          <w:sz w:val="28"/>
          <w:szCs w:val="28"/>
        </w:rPr>
        <w:t>T</w:t>
      </w:r>
      <w:r w:rsidR="008A45CD" w:rsidRPr="008A45CD">
        <w:rPr>
          <w:rFonts w:ascii="Arial" w:hAnsi="Arial" w:cs="Arial"/>
          <w:sz w:val="28"/>
          <w:szCs w:val="28"/>
        </w:rPr>
        <w:t xml:space="preserve">he conference has sort of turned from more of what I always thought of, </w:t>
      </w:r>
      <w:r>
        <w:rPr>
          <w:rFonts w:ascii="Arial" w:hAnsi="Arial" w:cs="Arial"/>
          <w:sz w:val="28"/>
          <w:szCs w:val="28"/>
        </w:rPr>
        <w:t xml:space="preserve">or </w:t>
      </w:r>
      <w:r w:rsidR="008A45CD" w:rsidRPr="008A45CD">
        <w:rPr>
          <w:rFonts w:ascii="Arial" w:hAnsi="Arial" w:cs="Arial"/>
          <w:sz w:val="28"/>
          <w:szCs w:val="28"/>
        </w:rPr>
        <w:t>at least what I was there for was more listening to people give their inside</w:t>
      </w:r>
      <w:r>
        <w:rPr>
          <w:rFonts w:ascii="Arial" w:hAnsi="Arial" w:cs="Arial"/>
          <w:sz w:val="28"/>
          <w:szCs w:val="28"/>
        </w:rPr>
        <w:t>r</w:t>
      </w:r>
      <w:r w:rsidR="008A45CD" w:rsidRPr="008A45CD">
        <w:rPr>
          <w:rFonts w:ascii="Arial" w:hAnsi="Arial" w:cs="Arial"/>
          <w:sz w:val="28"/>
          <w:szCs w:val="28"/>
        </w:rPr>
        <w:t xml:space="preserve"> information about the industry</w:t>
      </w:r>
      <w:r>
        <w:rPr>
          <w:rFonts w:ascii="Arial" w:hAnsi="Arial" w:cs="Arial"/>
          <w:sz w:val="28"/>
          <w:szCs w:val="28"/>
        </w:rPr>
        <w:t xml:space="preserve"> a</w:t>
      </w:r>
      <w:r w:rsidR="008A45CD" w:rsidRPr="008A45CD">
        <w:rPr>
          <w:rFonts w:ascii="Arial" w:hAnsi="Arial" w:cs="Arial"/>
          <w:sz w:val="28"/>
          <w:szCs w:val="28"/>
        </w:rPr>
        <w:t>nd about sort of general practice tools and information. And it definitely focuses more today on sort of how to use Cl</w:t>
      </w:r>
      <w:r>
        <w:rPr>
          <w:rFonts w:ascii="Arial" w:hAnsi="Arial" w:cs="Arial"/>
          <w:sz w:val="28"/>
          <w:szCs w:val="28"/>
        </w:rPr>
        <w:t>i</w:t>
      </w:r>
      <w:r w:rsidR="008A45CD" w:rsidRPr="008A45CD">
        <w:rPr>
          <w:rFonts w:ascii="Arial" w:hAnsi="Arial" w:cs="Arial"/>
          <w:sz w:val="28"/>
          <w:szCs w:val="28"/>
        </w:rPr>
        <w:t>o to do certain things in your law practice</w:t>
      </w:r>
      <w:r>
        <w:rPr>
          <w:rFonts w:ascii="Arial" w:hAnsi="Arial" w:cs="Arial"/>
          <w:sz w:val="28"/>
          <w:szCs w:val="28"/>
        </w:rPr>
        <w:t xml:space="preserve"> a</w:t>
      </w:r>
      <w:r w:rsidR="008A45CD" w:rsidRPr="008A45CD">
        <w:rPr>
          <w:rFonts w:ascii="Arial" w:hAnsi="Arial" w:cs="Arial"/>
          <w:sz w:val="28"/>
          <w:szCs w:val="28"/>
        </w:rPr>
        <w:t>nd that makes sense</w:t>
      </w:r>
      <w:r>
        <w:rPr>
          <w:rFonts w:ascii="Arial" w:hAnsi="Arial" w:cs="Arial"/>
          <w:sz w:val="28"/>
          <w:szCs w:val="28"/>
        </w:rPr>
        <w:t>. I</w:t>
      </w:r>
      <w:r w:rsidR="008A45CD" w:rsidRPr="008A45CD">
        <w:rPr>
          <w:rFonts w:ascii="Arial" w:hAnsi="Arial" w:cs="Arial"/>
          <w:sz w:val="28"/>
          <w:szCs w:val="28"/>
        </w:rPr>
        <w:t xml:space="preserve">n a lot of </w:t>
      </w:r>
      <w:r w:rsidR="008A45CD" w:rsidRPr="008A45CD">
        <w:rPr>
          <w:rFonts w:ascii="Arial" w:hAnsi="Arial" w:cs="Arial"/>
          <w:sz w:val="28"/>
          <w:szCs w:val="28"/>
        </w:rPr>
        <w:lastRenderedPageBreak/>
        <w:t>ways</w:t>
      </w:r>
      <w:r>
        <w:rPr>
          <w:rFonts w:ascii="Arial" w:hAnsi="Arial" w:cs="Arial"/>
          <w:sz w:val="28"/>
          <w:szCs w:val="28"/>
        </w:rPr>
        <w:t>,</w:t>
      </w:r>
      <w:r w:rsidR="008A45CD" w:rsidRPr="008A45CD">
        <w:rPr>
          <w:rFonts w:ascii="Arial" w:hAnsi="Arial" w:cs="Arial"/>
          <w:sz w:val="28"/>
          <w:szCs w:val="28"/>
        </w:rPr>
        <w:t xml:space="preserve"> I think the conference serves as part of their onboarding and retention pathway for new clients. And then obviously the retention for </w:t>
      </w:r>
      <w:r>
        <w:rPr>
          <w:rFonts w:ascii="Arial" w:hAnsi="Arial" w:cs="Arial"/>
          <w:sz w:val="28"/>
          <w:szCs w:val="28"/>
        </w:rPr>
        <w:t>existing</w:t>
      </w:r>
      <w:r w:rsidR="008A45CD" w:rsidRPr="008A45CD">
        <w:rPr>
          <w:rFonts w:ascii="Arial" w:hAnsi="Arial" w:cs="Arial"/>
          <w:sz w:val="28"/>
          <w:szCs w:val="28"/>
        </w:rPr>
        <w:t xml:space="preserve"> clients as they continue</w:t>
      </w:r>
      <w:r>
        <w:rPr>
          <w:rFonts w:ascii="Arial" w:hAnsi="Arial" w:cs="Arial"/>
          <w:sz w:val="28"/>
          <w:szCs w:val="28"/>
        </w:rPr>
        <w:t xml:space="preserve"> t</w:t>
      </w:r>
      <w:r w:rsidR="008A45CD" w:rsidRPr="008A45CD">
        <w:rPr>
          <w:rFonts w:ascii="Arial" w:hAnsi="Arial" w:cs="Arial"/>
          <w:sz w:val="28"/>
          <w:szCs w:val="28"/>
        </w:rPr>
        <w:t>o add new fe</w:t>
      </w:r>
      <w:r>
        <w:rPr>
          <w:rFonts w:ascii="Arial" w:hAnsi="Arial" w:cs="Arial"/>
          <w:sz w:val="28"/>
          <w:szCs w:val="28"/>
        </w:rPr>
        <w:t>atures</w:t>
      </w:r>
      <w:r w:rsidR="008A45CD" w:rsidRPr="008A45CD">
        <w:rPr>
          <w:rFonts w:ascii="Arial" w:hAnsi="Arial" w:cs="Arial"/>
          <w:sz w:val="28"/>
          <w:szCs w:val="28"/>
        </w:rPr>
        <w:t>.</w:t>
      </w:r>
      <w:r w:rsidR="004C408A">
        <w:rPr>
          <w:rFonts w:ascii="Arial" w:hAnsi="Arial" w:cs="Arial"/>
          <w:sz w:val="28"/>
          <w:szCs w:val="28"/>
        </w:rPr>
        <w:t xml:space="preserve"> </w:t>
      </w:r>
      <w:r w:rsidR="008A45CD" w:rsidRPr="008A45CD">
        <w:rPr>
          <w:rFonts w:ascii="Arial" w:hAnsi="Arial" w:cs="Arial"/>
          <w:sz w:val="28"/>
          <w:szCs w:val="28"/>
        </w:rPr>
        <w:t>And again, this makes sense</w:t>
      </w:r>
      <w:r>
        <w:rPr>
          <w:rFonts w:ascii="Arial" w:hAnsi="Arial" w:cs="Arial"/>
          <w:sz w:val="28"/>
          <w:szCs w:val="28"/>
        </w:rPr>
        <w:t>.</w:t>
      </w:r>
    </w:p>
    <w:p w14:paraId="691C9E60" w14:textId="21A58285"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Far be it for me to begrudge a company that just raised another $900 million in a venture capital round to question their marketing tactics. And I have some general impressions </w:t>
      </w:r>
      <w:r w:rsidR="00263AA1">
        <w:rPr>
          <w:rFonts w:ascii="Arial" w:hAnsi="Arial" w:cs="Arial"/>
          <w:sz w:val="28"/>
          <w:szCs w:val="28"/>
        </w:rPr>
        <w:t>and</w:t>
      </w:r>
      <w:r w:rsidRPr="008A45CD">
        <w:rPr>
          <w:rFonts w:ascii="Arial" w:hAnsi="Arial" w:cs="Arial"/>
          <w:sz w:val="28"/>
          <w:szCs w:val="28"/>
        </w:rPr>
        <w:t xml:space="preserve"> I’m going to go deeper on some of them</w:t>
      </w:r>
      <w:r w:rsidR="00263AA1">
        <w:rPr>
          <w:rFonts w:ascii="Arial" w:hAnsi="Arial" w:cs="Arial"/>
          <w:sz w:val="28"/>
          <w:szCs w:val="28"/>
        </w:rPr>
        <w:t>. B</w:t>
      </w:r>
      <w:r w:rsidRPr="008A45CD">
        <w:rPr>
          <w:rFonts w:ascii="Arial" w:hAnsi="Arial" w:cs="Arial"/>
          <w:sz w:val="28"/>
          <w:szCs w:val="28"/>
        </w:rPr>
        <w:t>ut it’s interesting to see how Cl</w:t>
      </w:r>
      <w:r w:rsidR="00263AA1">
        <w:rPr>
          <w:rFonts w:ascii="Arial" w:hAnsi="Arial" w:cs="Arial"/>
          <w:sz w:val="28"/>
          <w:szCs w:val="28"/>
        </w:rPr>
        <w:t>i</w:t>
      </w:r>
      <w:r w:rsidRPr="008A45CD">
        <w:rPr>
          <w:rFonts w:ascii="Arial" w:hAnsi="Arial" w:cs="Arial"/>
          <w:sz w:val="28"/>
          <w:szCs w:val="28"/>
        </w:rPr>
        <w:t>o is expanding their tool</w:t>
      </w:r>
      <w:r w:rsidR="00263AA1">
        <w:rPr>
          <w:rFonts w:ascii="Arial" w:hAnsi="Arial" w:cs="Arial"/>
          <w:sz w:val="28"/>
          <w:szCs w:val="28"/>
        </w:rPr>
        <w:t xml:space="preserve"> a</w:t>
      </w:r>
      <w:r w:rsidRPr="008A45CD">
        <w:rPr>
          <w:rFonts w:ascii="Arial" w:hAnsi="Arial" w:cs="Arial"/>
          <w:sz w:val="28"/>
          <w:szCs w:val="28"/>
        </w:rPr>
        <w:t>nd sort of trying to take it in new directions, both in terms of</w:t>
      </w:r>
      <w:r w:rsidR="00263AA1">
        <w:rPr>
          <w:rFonts w:ascii="Arial" w:hAnsi="Arial" w:cs="Arial"/>
          <w:sz w:val="28"/>
          <w:szCs w:val="28"/>
        </w:rPr>
        <w:t xml:space="preserve"> c</w:t>
      </w:r>
      <w:r w:rsidRPr="008A45CD">
        <w:rPr>
          <w:rFonts w:ascii="Arial" w:hAnsi="Arial" w:cs="Arial"/>
          <w:sz w:val="28"/>
          <w:szCs w:val="28"/>
        </w:rPr>
        <w:t>apturing different markets inside of what I largely think of as the solo and small firm market</w:t>
      </w:r>
      <w:r w:rsidR="00263AA1">
        <w:rPr>
          <w:rFonts w:ascii="Arial" w:hAnsi="Arial" w:cs="Arial"/>
          <w:sz w:val="28"/>
          <w:szCs w:val="28"/>
        </w:rPr>
        <w:t>.</w:t>
      </w:r>
    </w:p>
    <w:p w14:paraId="373A7615" w14:textId="77777777" w:rsidR="00263AA1" w:rsidRDefault="00263AA1" w:rsidP="008A45CD">
      <w:pPr>
        <w:tabs>
          <w:tab w:val="left" w:pos="3820"/>
        </w:tabs>
        <w:spacing w:before="280"/>
        <w:rPr>
          <w:rFonts w:ascii="Arial" w:hAnsi="Arial" w:cs="Arial"/>
          <w:sz w:val="28"/>
          <w:szCs w:val="28"/>
        </w:rPr>
      </w:pPr>
      <w:r>
        <w:rPr>
          <w:rFonts w:ascii="Arial" w:hAnsi="Arial" w:cs="Arial"/>
          <w:sz w:val="28"/>
          <w:szCs w:val="28"/>
        </w:rPr>
        <w:t>B</w:t>
      </w:r>
      <w:r w:rsidR="008A45CD" w:rsidRPr="008A45CD">
        <w:rPr>
          <w:rFonts w:ascii="Arial" w:hAnsi="Arial" w:cs="Arial"/>
          <w:sz w:val="28"/>
          <w:szCs w:val="28"/>
        </w:rPr>
        <w:t xml:space="preserve">ut then also how it’s really pushing more and more into the </w:t>
      </w:r>
      <w:r w:rsidRPr="008A45CD">
        <w:rPr>
          <w:rFonts w:ascii="Arial" w:hAnsi="Arial" w:cs="Arial"/>
          <w:sz w:val="28"/>
          <w:szCs w:val="28"/>
        </w:rPr>
        <w:t>mid-size</w:t>
      </w:r>
      <w:r w:rsidR="008A45CD" w:rsidRPr="008A45CD">
        <w:rPr>
          <w:rFonts w:ascii="Arial" w:hAnsi="Arial" w:cs="Arial"/>
          <w:sz w:val="28"/>
          <w:szCs w:val="28"/>
        </w:rPr>
        <w:t xml:space="preserve"> law firm market. And that interestingly is sweeping in</w:t>
      </w:r>
      <w:r>
        <w:rPr>
          <w:rFonts w:ascii="Arial" w:hAnsi="Arial" w:cs="Arial"/>
          <w:sz w:val="28"/>
          <w:szCs w:val="28"/>
        </w:rPr>
        <w:t>,</w:t>
      </w:r>
      <w:r w:rsidR="008A45CD" w:rsidRPr="008A45CD">
        <w:rPr>
          <w:rFonts w:ascii="Arial" w:hAnsi="Arial" w:cs="Arial"/>
          <w:sz w:val="28"/>
          <w:szCs w:val="28"/>
        </w:rPr>
        <w:t xml:space="preserve"> I think</w:t>
      </w:r>
      <w:r>
        <w:rPr>
          <w:rFonts w:ascii="Arial" w:hAnsi="Arial" w:cs="Arial"/>
          <w:sz w:val="28"/>
          <w:szCs w:val="28"/>
        </w:rPr>
        <w:t>,</w:t>
      </w:r>
      <w:r w:rsidR="008A45CD" w:rsidRPr="008A45CD">
        <w:rPr>
          <w:rFonts w:ascii="Arial" w:hAnsi="Arial" w:cs="Arial"/>
          <w:sz w:val="28"/>
          <w:szCs w:val="28"/>
        </w:rPr>
        <w:t xml:space="preserve"> more and more in-house teams and even some government entit</w:t>
      </w:r>
      <w:r>
        <w:rPr>
          <w:rFonts w:ascii="Arial" w:hAnsi="Arial" w:cs="Arial"/>
          <w:sz w:val="28"/>
          <w:szCs w:val="28"/>
        </w:rPr>
        <w:t xml:space="preserve">ies </w:t>
      </w:r>
      <w:r w:rsidR="008A45CD" w:rsidRPr="008A45CD">
        <w:rPr>
          <w:rFonts w:ascii="Arial" w:hAnsi="Arial" w:cs="Arial"/>
          <w:sz w:val="28"/>
          <w:szCs w:val="28"/>
        </w:rPr>
        <w:t>that are starting to use Cl</w:t>
      </w:r>
      <w:r>
        <w:rPr>
          <w:rFonts w:ascii="Arial" w:hAnsi="Arial" w:cs="Arial"/>
          <w:sz w:val="28"/>
          <w:szCs w:val="28"/>
        </w:rPr>
        <w:t>i</w:t>
      </w:r>
      <w:r w:rsidR="008A45CD" w:rsidRPr="008A45CD">
        <w:rPr>
          <w:rFonts w:ascii="Arial" w:hAnsi="Arial" w:cs="Arial"/>
          <w:sz w:val="28"/>
          <w:szCs w:val="28"/>
        </w:rPr>
        <w:t>o as their repository for managing cases through their practices, whatever that happens to be.</w:t>
      </w:r>
    </w:p>
    <w:p w14:paraId="2A34CC78" w14:textId="39FF64B7"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And again, I’m not going to </w:t>
      </w:r>
      <w:proofErr w:type="gramStart"/>
      <w:r w:rsidRPr="008A45CD">
        <w:rPr>
          <w:rFonts w:ascii="Arial" w:hAnsi="Arial" w:cs="Arial"/>
          <w:sz w:val="28"/>
          <w:szCs w:val="28"/>
        </w:rPr>
        <w:t>deep dive</w:t>
      </w:r>
      <w:proofErr w:type="gramEnd"/>
      <w:r w:rsidRPr="008A45CD">
        <w:rPr>
          <w:rFonts w:ascii="Arial" w:hAnsi="Arial" w:cs="Arial"/>
          <w:sz w:val="28"/>
          <w:szCs w:val="28"/>
        </w:rPr>
        <w:t xml:space="preserve"> on all of their tools, but the one that interests me the most, which won’t surprise you as someone that is interested in </w:t>
      </w:r>
      <w:r w:rsidR="00866800">
        <w:rPr>
          <w:rFonts w:ascii="Arial" w:hAnsi="Arial" w:cs="Arial"/>
          <w:sz w:val="28"/>
          <w:szCs w:val="28"/>
        </w:rPr>
        <w:t>Kanban</w:t>
      </w:r>
      <w:r w:rsidRPr="008A45CD">
        <w:rPr>
          <w:rFonts w:ascii="Arial" w:hAnsi="Arial" w:cs="Arial"/>
          <w:sz w:val="28"/>
          <w:szCs w:val="28"/>
        </w:rPr>
        <w:t xml:space="preserve"> and </w:t>
      </w:r>
      <w:r w:rsidR="00866800">
        <w:rPr>
          <w:rFonts w:ascii="Arial" w:hAnsi="Arial" w:cs="Arial"/>
          <w:sz w:val="28"/>
          <w:szCs w:val="28"/>
        </w:rPr>
        <w:t>Kanban</w:t>
      </w:r>
      <w:r w:rsidRPr="008A45CD">
        <w:rPr>
          <w:rFonts w:ascii="Arial" w:hAnsi="Arial" w:cs="Arial"/>
          <w:sz w:val="28"/>
          <w:szCs w:val="28"/>
        </w:rPr>
        <w:t xml:space="preserve"> boards </w:t>
      </w:r>
      <w:r w:rsidR="00866800">
        <w:rPr>
          <w:rFonts w:ascii="Arial" w:hAnsi="Arial" w:cs="Arial"/>
          <w:sz w:val="28"/>
          <w:szCs w:val="28"/>
        </w:rPr>
        <w:t>i</w:t>
      </w:r>
      <w:r w:rsidRPr="008A45CD">
        <w:rPr>
          <w:rFonts w:ascii="Arial" w:hAnsi="Arial" w:cs="Arial"/>
          <w:sz w:val="28"/>
          <w:szCs w:val="28"/>
        </w:rPr>
        <w:t>s the Cl</w:t>
      </w:r>
      <w:r w:rsidR="00263AA1">
        <w:rPr>
          <w:rFonts w:ascii="Arial" w:hAnsi="Arial" w:cs="Arial"/>
          <w:sz w:val="28"/>
          <w:szCs w:val="28"/>
        </w:rPr>
        <w:t>i</w:t>
      </w:r>
      <w:r w:rsidRPr="008A45CD">
        <w:rPr>
          <w:rFonts w:ascii="Arial" w:hAnsi="Arial" w:cs="Arial"/>
          <w:sz w:val="28"/>
          <w:szCs w:val="28"/>
        </w:rPr>
        <w:t xml:space="preserve">o </w:t>
      </w:r>
      <w:r w:rsidR="004C408A">
        <w:rPr>
          <w:rFonts w:ascii="Arial" w:hAnsi="Arial" w:cs="Arial"/>
          <w:sz w:val="28"/>
          <w:szCs w:val="28"/>
        </w:rPr>
        <w:t>M</w:t>
      </w:r>
      <w:r w:rsidRPr="008A45CD">
        <w:rPr>
          <w:rFonts w:ascii="Arial" w:hAnsi="Arial" w:cs="Arial"/>
          <w:sz w:val="28"/>
          <w:szCs w:val="28"/>
        </w:rPr>
        <w:t xml:space="preserve">atter </w:t>
      </w:r>
      <w:r w:rsidR="004C408A">
        <w:rPr>
          <w:rFonts w:ascii="Arial" w:hAnsi="Arial" w:cs="Arial"/>
          <w:sz w:val="28"/>
          <w:szCs w:val="28"/>
        </w:rPr>
        <w:t>S</w:t>
      </w:r>
      <w:r w:rsidRPr="008A45CD">
        <w:rPr>
          <w:rFonts w:ascii="Arial" w:hAnsi="Arial" w:cs="Arial"/>
          <w:sz w:val="28"/>
          <w:szCs w:val="28"/>
        </w:rPr>
        <w:t>tages functionality, which is something that they actually introduced at Cl</w:t>
      </w:r>
      <w:r w:rsidR="00263AA1">
        <w:rPr>
          <w:rFonts w:ascii="Arial" w:hAnsi="Arial" w:cs="Arial"/>
          <w:sz w:val="28"/>
          <w:szCs w:val="28"/>
        </w:rPr>
        <w:t>i</w:t>
      </w:r>
      <w:r w:rsidRPr="008A45CD">
        <w:rPr>
          <w:rFonts w:ascii="Arial" w:hAnsi="Arial" w:cs="Arial"/>
          <w:sz w:val="28"/>
          <w:szCs w:val="28"/>
        </w:rPr>
        <w:t xml:space="preserve">o </w:t>
      </w:r>
      <w:r w:rsidR="00263AA1">
        <w:rPr>
          <w:rFonts w:ascii="Arial" w:hAnsi="Arial" w:cs="Arial"/>
          <w:sz w:val="28"/>
          <w:szCs w:val="28"/>
        </w:rPr>
        <w:t>C</w:t>
      </w:r>
      <w:r w:rsidRPr="008A45CD">
        <w:rPr>
          <w:rFonts w:ascii="Arial" w:hAnsi="Arial" w:cs="Arial"/>
          <w:sz w:val="28"/>
          <w:szCs w:val="28"/>
        </w:rPr>
        <w:t>on last year. I missed that one</w:t>
      </w:r>
      <w:r w:rsidR="00263AA1">
        <w:rPr>
          <w:rFonts w:ascii="Arial" w:hAnsi="Arial" w:cs="Arial"/>
          <w:sz w:val="28"/>
          <w:szCs w:val="28"/>
        </w:rPr>
        <w:t>. B</w:t>
      </w:r>
      <w:r w:rsidRPr="008A45CD">
        <w:rPr>
          <w:rFonts w:ascii="Arial" w:hAnsi="Arial" w:cs="Arial"/>
          <w:sz w:val="28"/>
          <w:szCs w:val="28"/>
        </w:rPr>
        <w:t>ut I’ve been following it and I’ve been interested to see how it’s progressing</w:t>
      </w:r>
      <w:r w:rsidR="004C408A">
        <w:rPr>
          <w:rFonts w:ascii="Arial" w:hAnsi="Arial" w:cs="Arial"/>
          <w:sz w:val="28"/>
          <w:szCs w:val="28"/>
        </w:rPr>
        <w:t xml:space="preserve"> a</w:t>
      </w:r>
      <w:r w:rsidR="00263AA1">
        <w:rPr>
          <w:rFonts w:ascii="Arial" w:hAnsi="Arial" w:cs="Arial"/>
          <w:sz w:val="28"/>
          <w:szCs w:val="28"/>
        </w:rPr>
        <w:t xml:space="preserve">nd </w:t>
      </w:r>
      <w:r w:rsidRPr="008A45CD">
        <w:rPr>
          <w:rFonts w:ascii="Arial" w:hAnsi="Arial" w:cs="Arial"/>
          <w:sz w:val="28"/>
          <w:szCs w:val="28"/>
        </w:rPr>
        <w:t>it’s an interesting concept.</w:t>
      </w:r>
    </w:p>
    <w:p w14:paraId="64E005DE" w14:textId="2B064F21"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It is yet another example of using a </w:t>
      </w:r>
      <w:r w:rsidR="00866800">
        <w:rPr>
          <w:rFonts w:ascii="Arial" w:hAnsi="Arial" w:cs="Arial"/>
          <w:sz w:val="28"/>
          <w:szCs w:val="28"/>
        </w:rPr>
        <w:t>Kanban</w:t>
      </w:r>
      <w:r w:rsidRPr="008A45CD">
        <w:rPr>
          <w:rFonts w:ascii="Arial" w:hAnsi="Arial" w:cs="Arial"/>
          <w:sz w:val="28"/>
          <w:szCs w:val="28"/>
        </w:rPr>
        <w:t xml:space="preserve"> interface inside of a technology tool</w:t>
      </w:r>
      <w:r w:rsidR="00263AA1">
        <w:rPr>
          <w:rFonts w:ascii="Arial" w:hAnsi="Arial" w:cs="Arial"/>
          <w:sz w:val="28"/>
          <w:szCs w:val="28"/>
        </w:rPr>
        <w:t>, i</w:t>
      </w:r>
      <w:r w:rsidRPr="008A45CD">
        <w:rPr>
          <w:rFonts w:ascii="Arial" w:hAnsi="Arial" w:cs="Arial"/>
          <w:sz w:val="28"/>
          <w:szCs w:val="28"/>
        </w:rPr>
        <w:t xml:space="preserve">n this case a law practice management tool. If you’ve used Clio </w:t>
      </w:r>
      <w:r w:rsidR="004C408A">
        <w:rPr>
          <w:rFonts w:ascii="Arial" w:hAnsi="Arial" w:cs="Arial"/>
          <w:sz w:val="28"/>
          <w:szCs w:val="28"/>
        </w:rPr>
        <w:t>G</w:t>
      </w:r>
      <w:r w:rsidRPr="008A45CD">
        <w:rPr>
          <w:rFonts w:ascii="Arial" w:hAnsi="Arial" w:cs="Arial"/>
          <w:sz w:val="28"/>
          <w:szCs w:val="28"/>
        </w:rPr>
        <w:t xml:space="preserve">row, you’ll know that they’ve had a </w:t>
      </w:r>
      <w:r w:rsidR="00866800">
        <w:rPr>
          <w:rFonts w:ascii="Arial" w:hAnsi="Arial" w:cs="Arial"/>
          <w:sz w:val="28"/>
          <w:szCs w:val="28"/>
        </w:rPr>
        <w:t>Kanban</w:t>
      </w:r>
      <w:r w:rsidRPr="008A45CD">
        <w:rPr>
          <w:rFonts w:ascii="Arial" w:hAnsi="Arial" w:cs="Arial"/>
          <w:sz w:val="28"/>
          <w:szCs w:val="28"/>
        </w:rPr>
        <w:t xml:space="preserve"> interface on that, really </w:t>
      </w:r>
      <w:proofErr w:type="gramStart"/>
      <w:r w:rsidRPr="008A45CD">
        <w:rPr>
          <w:rFonts w:ascii="Arial" w:hAnsi="Arial" w:cs="Arial"/>
          <w:sz w:val="28"/>
          <w:szCs w:val="28"/>
        </w:rPr>
        <w:t>from the get go</w:t>
      </w:r>
      <w:proofErr w:type="gramEnd"/>
      <w:r w:rsidRPr="008A45CD">
        <w:rPr>
          <w:rFonts w:ascii="Arial" w:hAnsi="Arial" w:cs="Arial"/>
          <w:sz w:val="28"/>
          <w:szCs w:val="28"/>
        </w:rPr>
        <w:t xml:space="preserve">, I think going back to the </w:t>
      </w:r>
      <w:r w:rsidR="00263AA1">
        <w:rPr>
          <w:rFonts w:ascii="Arial" w:hAnsi="Arial" w:cs="Arial"/>
          <w:sz w:val="28"/>
          <w:szCs w:val="28"/>
        </w:rPr>
        <w:t>Lexicata</w:t>
      </w:r>
      <w:r w:rsidRPr="008A45CD">
        <w:rPr>
          <w:rFonts w:ascii="Arial" w:hAnsi="Arial" w:cs="Arial"/>
          <w:sz w:val="28"/>
          <w:szCs w:val="28"/>
        </w:rPr>
        <w:t xml:space="preserve"> days. But they didn’t really have the ability to do a workflow visual management system inside of Cl</w:t>
      </w:r>
      <w:r w:rsidR="00263AA1">
        <w:rPr>
          <w:rFonts w:ascii="Arial" w:hAnsi="Arial" w:cs="Arial"/>
          <w:sz w:val="28"/>
          <w:szCs w:val="28"/>
        </w:rPr>
        <w:t>i</w:t>
      </w:r>
      <w:r w:rsidRPr="008A45CD">
        <w:rPr>
          <w:rFonts w:ascii="Arial" w:hAnsi="Arial" w:cs="Arial"/>
          <w:sz w:val="28"/>
          <w:szCs w:val="28"/>
        </w:rPr>
        <w:t xml:space="preserve">o </w:t>
      </w:r>
      <w:r w:rsidR="00263AA1">
        <w:rPr>
          <w:rFonts w:ascii="Arial" w:hAnsi="Arial" w:cs="Arial"/>
          <w:sz w:val="28"/>
          <w:szCs w:val="28"/>
        </w:rPr>
        <w:t>M</w:t>
      </w:r>
      <w:r w:rsidRPr="008A45CD">
        <w:rPr>
          <w:rFonts w:ascii="Arial" w:hAnsi="Arial" w:cs="Arial"/>
          <w:sz w:val="28"/>
          <w:szCs w:val="28"/>
        </w:rPr>
        <w:t>anage and that’s what Cl</w:t>
      </w:r>
      <w:r w:rsidR="00263AA1">
        <w:rPr>
          <w:rFonts w:ascii="Arial" w:hAnsi="Arial" w:cs="Arial"/>
          <w:sz w:val="28"/>
          <w:szCs w:val="28"/>
        </w:rPr>
        <w:t>i</w:t>
      </w:r>
      <w:r w:rsidRPr="008A45CD">
        <w:rPr>
          <w:rFonts w:ascii="Arial" w:hAnsi="Arial" w:cs="Arial"/>
          <w:sz w:val="28"/>
          <w:szCs w:val="28"/>
        </w:rPr>
        <w:t xml:space="preserve">o </w:t>
      </w:r>
      <w:r w:rsidR="004C408A">
        <w:rPr>
          <w:rFonts w:ascii="Arial" w:hAnsi="Arial" w:cs="Arial"/>
          <w:sz w:val="28"/>
          <w:szCs w:val="28"/>
        </w:rPr>
        <w:t>S</w:t>
      </w:r>
      <w:r w:rsidRPr="008A45CD">
        <w:rPr>
          <w:rFonts w:ascii="Arial" w:hAnsi="Arial" w:cs="Arial"/>
          <w:sz w:val="28"/>
          <w:szCs w:val="28"/>
        </w:rPr>
        <w:t>tages s</w:t>
      </w:r>
      <w:r w:rsidR="00263AA1">
        <w:rPr>
          <w:rFonts w:ascii="Arial" w:hAnsi="Arial" w:cs="Arial"/>
          <w:sz w:val="28"/>
          <w:szCs w:val="28"/>
        </w:rPr>
        <w:t>olves</w:t>
      </w:r>
      <w:r w:rsidRPr="008A45CD">
        <w:rPr>
          <w:rFonts w:ascii="Arial" w:hAnsi="Arial" w:cs="Arial"/>
          <w:sz w:val="28"/>
          <w:szCs w:val="28"/>
        </w:rPr>
        <w:t xml:space="preserve"> for.</w:t>
      </w:r>
    </w:p>
    <w:p w14:paraId="07589DAC" w14:textId="5F95B081"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lastRenderedPageBreak/>
        <w:t>In fact, if you listen</w:t>
      </w:r>
      <w:r w:rsidR="00263AA1">
        <w:rPr>
          <w:rFonts w:ascii="Arial" w:hAnsi="Arial" w:cs="Arial"/>
          <w:sz w:val="28"/>
          <w:szCs w:val="28"/>
        </w:rPr>
        <w:t>ed,</w:t>
      </w:r>
      <w:r w:rsidRPr="008A45CD">
        <w:rPr>
          <w:rFonts w:ascii="Arial" w:hAnsi="Arial" w:cs="Arial"/>
          <w:sz w:val="28"/>
          <w:szCs w:val="28"/>
        </w:rPr>
        <w:t xml:space="preserve"> again, I keep referencing back to this Ben Hudson </w:t>
      </w:r>
      <w:r w:rsidR="00263AA1">
        <w:rPr>
          <w:rFonts w:ascii="Arial" w:hAnsi="Arial" w:cs="Arial"/>
          <w:sz w:val="28"/>
          <w:szCs w:val="28"/>
        </w:rPr>
        <w:t>p</w:t>
      </w:r>
      <w:r w:rsidRPr="008A45CD">
        <w:rPr>
          <w:rFonts w:ascii="Arial" w:hAnsi="Arial" w:cs="Arial"/>
          <w:sz w:val="28"/>
          <w:szCs w:val="28"/>
        </w:rPr>
        <w:t>odcast from a few</w:t>
      </w:r>
      <w:r w:rsidR="004C408A">
        <w:rPr>
          <w:rFonts w:ascii="Arial" w:hAnsi="Arial" w:cs="Arial"/>
          <w:sz w:val="28"/>
          <w:szCs w:val="28"/>
        </w:rPr>
        <w:t xml:space="preserve"> weeks</w:t>
      </w:r>
      <w:r w:rsidR="00263AA1">
        <w:rPr>
          <w:rFonts w:ascii="Arial" w:hAnsi="Arial" w:cs="Arial"/>
          <w:sz w:val="28"/>
          <w:szCs w:val="28"/>
        </w:rPr>
        <w:t xml:space="preserve"> a</w:t>
      </w:r>
      <w:r w:rsidRPr="008A45CD">
        <w:rPr>
          <w:rFonts w:ascii="Arial" w:hAnsi="Arial" w:cs="Arial"/>
          <w:sz w:val="28"/>
          <w:szCs w:val="28"/>
        </w:rPr>
        <w:t xml:space="preserve">go now. But he talked about in the early days of his learning about the </w:t>
      </w:r>
      <w:r w:rsidR="00866800">
        <w:rPr>
          <w:rFonts w:ascii="Arial" w:hAnsi="Arial" w:cs="Arial"/>
          <w:sz w:val="28"/>
          <w:szCs w:val="28"/>
        </w:rPr>
        <w:t>Kanban</w:t>
      </w:r>
      <w:r w:rsidRPr="008A45CD">
        <w:rPr>
          <w:rFonts w:ascii="Arial" w:hAnsi="Arial" w:cs="Arial"/>
          <w:sz w:val="28"/>
          <w:szCs w:val="28"/>
        </w:rPr>
        <w:t xml:space="preserve"> method. He actually was trying to shoehorn his </w:t>
      </w:r>
      <w:r w:rsidR="00866800">
        <w:rPr>
          <w:rFonts w:ascii="Arial" w:hAnsi="Arial" w:cs="Arial"/>
          <w:sz w:val="28"/>
          <w:szCs w:val="28"/>
        </w:rPr>
        <w:t>Kanban</w:t>
      </w:r>
      <w:r w:rsidRPr="008A45CD">
        <w:rPr>
          <w:rFonts w:ascii="Arial" w:hAnsi="Arial" w:cs="Arial"/>
          <w:sz w:val="28"/>
          <w:szCs w:val="28"/>
        </w:rPr>
        <w:t xml:space="preserve"> board into Cl</w:t>
      </w:r>
      <w:r w:rsidR="00263AA1">
        <w:rPr>
          <w:rFonts w:ascii="Arial" w:hAnsi="Arial" w:cs="Arial"/>
          <w:sz w:val="28"/>
          <w:szCs w:val="28"/>
        </w:rPr>
        <w:t>i</w:t>
      </w:r>
      <w:r w:rsidRPr="008A45CD">
        <w:rPr>
          <w:rFonts w:ascii="Arial" w:hAnsi="Arial" w:cs="Arial"/>
          <w:sz w:val="28"/>
          <w:szCs w:val="28"/>
        </w:rPr>
        <w:t xml:space="preserve">o </w:t>
      </w:r>
      <w:r w:rsidR="00263AA1">
        <w:rPr>
          <w:rFonts w:ascii="Arial" w:hAnsi="Arial" w:cs="Arial"/>
          <w:sz w:val="28"/>
          <w:szCs w:val="28"/>
        </w:rPr>
        <w:t>G</w:t>
      </w:r>
      <w:r w:rsidRPr="008A45CD">
        <w:rPr>
          <w:rFonts w:ascii="Arial" w:hAnsi="Arial" w:cs="Arial"/>
          <w:sz w:val="28"/>
          <w:szCs w:val="28"/>
        </w:rPr>
        <w:t xml:space="preserve">row, even for active matters inside of </w:t>
      </w:r>
      <w:r w:rsidR="00263AA1">
        <w:rPr>
          <w:rFonts w:ascii="Arial" w:hAnsi="Arial" w:cs="Arial"/>
          <w:sz w:val="28"/>
          <w:szCs w:val="28"/>
        </w:rPr>
        <w:t>M</w:t>
      </w:r>
      <w:r w:rsidRPr="008A45CD">
        <w:rPr>
          <w:rFonts w:ascii="Arial" w:hAnsi="Arial" w:cs="Arial"/>
          <w:sz w:val="28"/>
          <w:szCs w:val="28"/>
        </w:rPr>
        <w:t xml:space="preserve">anage. </w:t>
      </w:r>
      <w:r w:rsidR="00263AA1" w:rsidRPr="008A45CD">
        <w:rPr>
          <w:rFonts w:ascii="Arial" w:hAnsi="Arial" w:cs="Arial"/>
          <w:sz w:val="28"/>
          <w:szCs w:val="28"/>
        </w:rPr>
        <w:t>So,</w:t>
      </w:r>
      <w:r w:rsidRPr="008A45CD">
        <w:rPr>
          <w:rFonts w:ascii="Arial" w:hAnsi="Arial" w:cs="Arial"/>
          <w:sz w:val="28"/>
          <w:szCs w:val="28"/>
        </w:rPr>
        <w:t xml:space="preserve"> he was so desperate for sort of a visual management system that he was sort of stretching C</w:t>
      </w:r>
      <w:r w:rsidR="004C408A">
        <w:rPr>
          <w:rFonts w:ascii="Arial" w:hAnsi="Arial" w:cs="Arial"/>
          <w:sz w:val="28"/>
          <w:szCs w:val="28"/>
        </w:rPr>
        <w:t>l</w:t>
      </w:r>
      <w:r w:rsidR="00263AA1">
        <w:rPr>
          <w:rFonts w:ascii="Arial" w:hAnsi="Arial" w:cs="Arial"/>
          <w:sz w:val="28"/>
          <w:szCs w:val="28"/>
        </w:rPr>
        <w:t>i</w:t>
      </w:r>
      <w:r w:rsidRPr="008A45CD">
        <w:rPr>
          <w:rFonts w:ascii="Arial" w:hAnsi="Arial" w:cs="Arial"/>
          <w:sz w:val="28"/>
          <w:szCs w:val="28"/>
        </w:rPr>
        <w:t xml:space="preserve">o </w:t>
      </w:r>
      <w:r w:rsidR="00263AA1">
        <w:rPr>
          <w:rFonts w:ascii="Arial" w:hAnsi="Arial" w:cs="Arial"/>
          <w:sz w:val="28"/>
          <w:szCs w:val="28"/>
        </w:rPr>
        <w:t>G</w:t>
      </w:r>
      <w:r w:rsidRPr="008A45CD">
        <w:rPr>
          <w:rFonts w:ascii="Arial" w:hAnsi="Arial" w:cs="Arial"/>
          <w:sz w:val="28"/>
          <w:szCs w:val="28"/>
        </w:rPr>
        <w:t>row beyond its comfort zone.</w:t>
      </w:r>
    </w:p>
    <w:p w14:paraId="53F0E623" w14:textId="5FC208DD"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And I personally have been aware of </w:t>
      </w:r>
      <w:r w:rsidR="00263AA1">
        <w:rPr>
          <w:rFonts w:ascii="Arial" w:hAnsi="Arial" w:cs="Arial"/>
          <w:sz w:val="28"/>
          <w:szCs w:val="28"/>
        </w:rPr>
        <w:t>S</w:t>
      </w:r>
      <w:r w:rsidR="004C408A">
        <w:rPr>
          <w:rFonts w:ascii="Arial" w:hAnsi="Arial" w:cs="Arial"/>
          <w:sz w:val="28"/>
          <w:szCs w:val="28"/>
        </w:rPr>
        <w:t>t</w:t>
      </w:r>
      <w:r w:rsidRPr="008A45CD">
        <w:rPr>
          <w:rFonts w:ascii="Arial" w:hAnsi="Arial" w:cs="Arial"/>
          <w:sz w:val="28"/>
          <w:szCs w:val="28"/>
        </w:rPr>
        <w:t xml:space="preserve">ages since they announced it back at </w:t>
      </w:r>
      <w:r w:rsidR="00263AA1">
        <w:rPr>
          <w:rFonts w:ascii="Arial" w:hAnsi="Arial" w:cs="Arial"/>
          <w:sz w:val="28"/>
          <w:szCs w:val="28"/>
        </w:rPr>
        <w:t xml:space="preserve">the </w:t>
      </w:r>
      <w:r w:rsidRPr="008A45CD">
        <w:rPr>
          <w:rFonts w:ascii="Arial" w:hAnsi="Arial" w:cs="Arial"/>
          <w:sz w:val="28"/>
          <w:szCs w:val="28"/>
        </w:rPr>
        <w:t>Cl</w:t>
      </w:r>
      <w:r w:rsidR="00263AA1">
        <w:rPr>
          <w:rFonts w:ascii="Arial" w:hAnsi="Arial" w:cs="Arial"/>
          <w:sz w:val="28"/>
          <w:szCs w:val="28"/>
        </w:rPr>
        <w:t>i</w:t>
      </w:r>
      <w:r w:rsidRPr="008A45CD">
        <w:rPr>
          <w:rFonts w:ascii="Arial" w:hAnsi="Arial" w:cs="Arial"/>
          <w:sz w:val="28"/>
          <w:szCs w:val="28"/>
        </w:rPr>
        <w:t>o Con a year ago, but I hadn’t had a chance to play with it much. I’d sort of been dependent on</w:t>
      </w:r>
      <w:r w:rsidR="00263AA1">
        <w:rPr>
          <w:rFonts w:ascii="Arial" w:hAnsi="Arial" w:cs="Arial"/>
          <w:sz w:val="28"/>
          <w:szCs w:val="28"/>
        </w:rPr>
        <w:t xml:space="preserve"> </w:t>
      </w:r>
      <w:r w:rsidRPr="008A45CD">
        <w:rPr>
          <w:rFonts w:ascii="Arial" w:hAnsi="Arial" w:cs="Arial"/>
          <w:sz w:val="28"/>
          <w:szCs w:val="28"/>
        </w:rPr>
        <w:t>their video walkthroughs or other sort of marketing images. And I actually got a chance to dive in a little bit</w:t>
      </w:r>
      <w:r w:rsidR="00263AA1">
        <w:rPr>
          <w:rFonts w:ascii="Arial" w:hAnsi="Arial" w:cs="Arial"/>
          <w:sz w:val="28"/>
          <w:szCs w:val="28"/>
        </w:rPr>
        <w:t>,</w:t>
      </w:r>
      <w:r w:rsidRPr="008A45CD">
        <w:rPr>
          <w:rFonts w:ascii="Arial" w:hAnsi="Arial" w:cs="Arial"/>
          <w:sz w:val="28"/>
          <w:szCs w:val="28"/>
        </w:rPr>
        <w:t xml:space="preserve"> I didn’t go deep</w:t>
      </w:r>
      <w:r w:rsidR="00263AA1">
        <w:rPr>
          <w:rFonts w:ascii="Arial" w:hAnsi="Arial" w:cs="Arial"/>
          <w:sz w:val="28"/>
          <w:szCs w:val="28"/>
        </w:rPr>
        <w:t>. A</w:t>
      </w:r>
      <w:r w:rsidRPr="008A45CD">
        <w:rPr>
          <w:rFonts w:ascii="Arial" w:hAnsi="Arial" w:cs="Arial"/>
          <w:sz w:val="28"/>
          <w:szCs w:val="28"/>
        </w:rPr>
        <w:t>nd</w:t>
      </w:r>
      <w:r w:rsidR="00263AA1">
        <w:rPr>
          <w:rFonts w:ascii="Arial" w:hAnsi="Arial" w:cs="Arial"/>
          <w:sz w:val="28"/>
          <w:szCs w:val="28"/>
        </w:rPr>
        <w:t xml:space="preserve"> </w:t>
      </w:r>
      <w:r w:rsidRPr="008A45CD">
        <w:rPr>
          <w:rFonts w:ascii="Arial" w:hAnsi="Arial" w:cs="Arial"/>
          <w:sz w:val="28"/>
          <w:szCs w:val="28"/>
        </w:rPr>
        <w:t>my general feeling is that Cl</w:t>
      </w:r>
      <w:r w:rsidR="00263AA1">
        <w:rPr>
          <w:rFonts w:ascii="Arial" w:hAnsi="Arial" w:cs="Arial"/>
          <w:sz w:val="28"/>
          <w:szCs w:val="28"/>
        </w:rPr>
        <w:t>i</w:t>
      </w:r>
      <w:r w:rsidRPr="008A45CD">
        <w:rPr>
          <w:rFonts w:ascii="Arial" w:hAnsi="Arial" w:cs="Arial"/>
          <w:sz w:val="28"/>
          <w:szCs w:val="28"/>
        </w:rPr>
        <w:t xml:space="preserve">o </w:t>
      </w:r>
      <w:r w:rsidR="004C408A">
        <w:rPr>
          <w:rFonts w:ascii="Arial" w:hAnsi="Arial" w:cs="Arial"/>
          <w:sz w:val="28"/>
          <w:szCs w:val="28"/>
        </w:rPr>
        <w:t>M</w:t>
      </w:r>
      <w:r w:rsidRPr="008A45CD">
        <w:rPr>
          <w:rFonts w:ascii="Arial" w:hAnsi="Arial" w:cs="Arial"/>
          <w:sz w:val="28"/>
          <w:szCs w:val="28"/>
        </w:rPr>
        <w:t xml:space="preserve">atter </w:t>
      </w:r>
      <w:r w:rsidR="004C408A">
        <w:rPr>
          <w:rFonts w:ascii="Arial" w:hAnsi="Arial" w:cs="Arial"/>
          <w:sz w:val="28"/>
          <w:szCs w:val="28"/>
        </w:rPr>
        <w:t>S</w:t>
      </w:r>
      <w:r w:rsidRPr="008A45CD">
        <w:rPr>
          <w:rFonts w:ascii="Arial" w:hAnsi="Arial" w:cs="Arial"/>
          <w:sz w:val="28"/>
          <w:szCs w:val="28"/>
        </w:rPr>
        <w:t>tages is fine</w:t>
      </w:r>
      <w:r w:rsidR="00263AA1">
        <w:rPr>
          <w:rFonts w:ascii="Arial" w:hAnsi="Arial" w:cs="Arial"/>
          <w:sz w:val="28"/>
          <w:szCs w:val="28"/>
        </w:rPr>
        <w:t>.</w:t>
      </w:r>
      <w:r w:rsidRPr="008A45CD">
        <w:rPr>
          <w:rFonts w:ascii="Arial" w:hAnsi="Arial" w:cs="Arial"/>
          <w:sz w:val="28"/>
          <w:szCs w:val="28"/>
        </w:rPr>
        <w:t xml:space="preserve"> It’s not great.</w:t>
      </w:r>
    </w:p>
    <w:p w14:paraId="14C9A4DC" w14:textId="20316261"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It’s a little bit of</w:t>
      </w:r>
      <w:r w:rsidR="00263AA1">
        <w:rPr>
          <w:rFonts w:ascii="Arial" w:hAnsi="Arial" w:cs="Arial"/>
          <w:sz w:val="28"/>
          <w:szCs w:val="28"/>
        </w:rPr>
        <w:t>,</w:t>
      </w:r>
      <w:r w:rsidRPr="008A45CD">
        <w:rPr>
          <w:rFonts w:ascii="Arial" w:hAnsi="Arial" w:cs="Arial"/>
          <w:sz w:val="28"/>
          <w:szCs w:val="28"/>
        </w:rPr>
        <w:t xml:space="preserve"> and I don’t want to sound derisive when I say this, but I think of there being a difference between a visual interface that uses cards and columns to display</w:t>
      </w:r>
      <w:r w:rsidR="00263AA1">
        <w:rPr>
          <w:rFonts w:ascii="Arial" w:hAnsi="Arial" w:cs="Arial"/>
          <w:sz w:val="28"/>
          <w:szCs w:val="28"/>
        </w:rPr>
        <w:t xml:space="preserve"> t</w:t>
      </w:r>
      <w:r w:rsidRPr="008A45CD">
        <w:rPr>
          <w:rFonts w:ascii="Arial" w:hAnsi="Arial" w:cs="Arial"/>
          <w:sz w:val="28"/>
          <w:szCs w:val="28"/>
        </w:rPr>
        <w:t>hings visually and give you some sense of a flow</w:t>
      </w:r>
      <w:r w:rsidR="00263AA1">
        <w:rPr>
          <w:rFonts w:ascii="Arial" w:hAnsi="Arial" w:cs="Arial"/>
          <w:sz w:val="28"/>
          <w:szCs w:val="28"/>
        </w:rPr>
        <w:t xml:space="preserve">. And </w:t>
      </w:r>
      <w:r w:rsidRPr="008A45CD">
        <w:rPr>
          <w:rFonts w:ascii="Arial" w:hAnsi="Arial" w:cs="Arial"/>
          <w:sz w:val="28"/>
          <w:szCs w:val="28"/>
        </w:rPr>
        <w:t xml:space="preserve">in the </w:t>
      </w:r>
      <w:r w:rsidR="00866800">
        <w:rPr>
          <w:rFonts w:ascii="Arial" w:hAnsi="Arial" w:cs="Arial"/>
          <w:sz w:val="28"/>
          <w:szCs w:val="28"/>
        </w:rPr>
        <w:t>Kanban</w:t>
      </w:r>
      <w:r w:rsidRPr="008A45CD">
        <w:rPr>
          <w:rFonts w:ascii="Arial" w:hAnsi="Arial" w:cs="Arial"/>
          <w:sz w:val="28"/>
          <w:szCs w:val="28"/>
        </w:rPr>
        <w:t xml:space="preserve"> method that is the very first practice that we usually talk about is make work visible. And Cl</w:t>
      </w:r>
      <w:r w:rsidR="00263AA1">
        <w:rPr>
          <w:rFonts w:ascii="Arial" w:hAnsi="Arial" w:cs="Arial"/>
          <w:sz w:val="28"/>
          <w:szCs w:val="28"/>
        </w:rPr>
        <w:t>i</w:t>
      </w:r>
      <w:r w:rsidRPr="008A45CD">
        <w:rPr>
          <w:rFonts w:ascii="Arial" w:hAnsi="Arial" w:cs="Arial"/>
          <w:sz w:val="28"/>
          <w:szCs w:val="28"/>
        </w:rPr>
        <w:t xml:space="preserve">o </w:t>
      </w:r>
      <w:r w:rsidR="00263AA1">
        <w:rPr>
          <w:rFonts w:ascii="Arial" w:hAnsi="Arial" w:cs="Arial"/>
          <w:sz w:val="28"/>
          <w:szCs w:val="28"/>
        </w:rPr>
        <w:t>S</w:t>
      </w:r>
      <w:r w:rsidRPr="008A45CD">
        <w:rPr>
          <w:rFonts w:ascii="Arial" w:hAnsi="Arial" w:cs="Arial"/>
          <w:sz w:val="28"/>
          <w:szCs w:val="28"/>
        </w:rPr>
        <w:t>tages</w:t>
      </w:r>
      <w:r w:rsidR="00263AA1">
        <w:rPr>
          <w:rFonts w:ascii="Arial" w:hAnsi="Arial" w:cs="Arial"/>
          <w:sz w:val="28"/>
          <w:szCs w:val="28"/>
        </w:rPr>
        <w:t>,</w:t>
      </w:r>
      <w:r w:rsidRPr="008A45CD">
        <w:rPr>
          <w:rFonts w:ascii="Arial" w:hAnsi="Arial" w:cs="Arial"/>
          <w:sz w:val="28"/>
          <w:szCs w:val="28"/>
        </w:rPr>
        <w:t xml:space="preserve"> </w:t>
      </w:r>
      <w:r w:rsidR="004C408A">
        <w:rPr>
          <w:rFonts w:ascii="Arial" w:hAnsi="Arial" w:cs="Arial"/>
          <w:sz w:val="28"/>
          <w:szCs w:val="28"/>
        </w:rPr>
        <w:t>M</w:t>
      </w:r>
      <w:r w:rsidRPr="008A45CD">
        <w:rPr>
          <w:rFonts w:ascii="Arial" w:hAnsi="Arial" w:cs="Arial"/>
          <w:sz w:val="28"/>
          <w:szCs w:val="28"/>
        </w:rPr>
        <w:t>atter</w:t>
      </w:r>
      <w:r w:rsidR="00263AA1">
        <w:rPr>
          <w:rFonts w:ascii="Arial" w:hAnsi="Arial" w:cs="Arial"/>
          <w:sz w:val="28"/>
          <w:szCs w:val="28"/>
        </w:rPr>
        <w:t xml:space="preserve"> </w:t>
      </w:r>
      <w:r w:rsidR="004C408A">
        <w:rPr>
          <w:rFonts w:ascii="Arial" w:hAnsi="Arial" w:cs="Arial"/>
          <w:sz w:val="28"/>
          <w:szCs w:val="28"/>
        </w:rPr>
        <w:t>S</w:t>
      </w:r>
      <w:r w:rsidRPr="008A45CD">
        <w:rPr>
          <w:rFonts w:ascii="Arial" w:hAnsi="Arial" w:cs="Arial"/>
          <w:sz w:val="28"/>
          <w:szCs w:val="28"/>
        </w:rPr>
        <w:t>tages can definitely do that. It can give you a visual sense of what are the high level stages of your matter flow, whatever that happens to be.</w:t>
      </w:r>
    </w:p>
    <w:p w14:paraId="607E93AF" w14:textId="0B9DEAE0" w:rsidR="00263AA1" w:rsidRDefault="008A45CD" w:rsidP="008A45CD">
      <w:pPr>
        <w:tabs>
          <w:tab w:val="left" w:pos="3820"/>
        </w:tabs>
        <w:spacing w:before="280"/>
        <w:rPr>
          <w:rFonts w:ascii="Arial" w:hAnsi="Arial" w:cs="Arial"/>
          <w:sz w:val="28"/>
          <w:szCs w:val="28"/>
        </w:rPr>
      </w:pPr>
      <w:r w:rsidRPr="008A45CD">
        <w:rPr>
          <w:rFonts w:ascii="Arial" w:hAnsi="Arial" w:cs="Arial"/>
          <w:sz w:val="28"/>
          <w:szCs w:val="28"/>
        </w:rPr>
        <w:t>And then you can use cards to represent the matters and then you can see where they are</w:t>
      </w:r>
      <w:r w:rsidR="00263AA1">
        <w:rPr>
          <w:rFonts w:ascii="Arial" w:hAnsi="Arial" w:cs="Arial"/>
          <w:sz w:val="28"/>
          <w:szCs w:val="28"/>
        </w:rPr>
        <w:t xml:space="preserve"> i</w:t>
      </w:r>
      <w:r w:rsidRPr="008A45CD">
        <w:rPr>
          <w:rFonts w:ascii="Arial" w:hAnsi="Arial" w:cs="Arial"/>
          <w:sz w:val="28"/>
          <w:szCs w:val="28"/>
        </w:rPr>
        <w:t>nside of that flow</w:t>
      </w:r>
      <w:r w:rsidR="00263AA1">
        <w:rPr>
          <w:rFonts w:ascii="Arial" w:hAnsi="Arial" w:cs="Arial"/>
          <w:sz w:val="28"/>
          <w:szCs w:val="28"/>
        </w:rPr>
        <w:t xml:space="preserve">. </w:t>
      </w:r>
      <w:r w:rsidR="004C408A">
        <w:rPr>
          <w:rFonts w:ascii="Arial" w:hAnsi="Arial" w:cs="Arial"/>
          <w:sz w:val="28"/>
          <w:szCs w:val="28"/>
        </w:rPr>
        <w:t>S</w:t>
      </w:r>
      <w:r w:rsidR="004C408A" w:rsidRPr="008A45CD">
        <w:rPr>
          <w:rFonts w:ascii="Arial" w:hAnsi="Arial" w:cs="Arial"/>
          <w:sz w:val="28"/>
          <w:szCs w:val="28"/>
        </w:rPr>
        <w:t>o,</w:t>
      </w:r>
      <w:r w:rsidRPr="008A45CD">
        <w:rPr>
          <w:rFonts w:ascii="Arial" w:hAnsi="Arial" w:cs="Arial"/>
          <w:sz w:val="28"/>
          <w:szCs w:val="28"/>
        </w:rPr>
        <w:t xml:space="preserve"> in terms of sort of very</w:t>
      </w:r>
      <w:r w:rsidR="00263AA1">
        <w:rPr>
          <w:rFonts w:ascii="Arial" w:hAnsi="Arial" w:cs="Arial"/>
          <w:sz w:val="28"/>
          <w:szCs w:val="28"/>
        </w:rPr>
        <w:t xml:space="preserve"> m</w:t>
      </w:r>
      <w:r w:rsidRPr="008A45CD">
        <w:rPr>
          <w:rFonts w:ascii="Arial" w:hAnsi="Arial" w:cs="Arial"/>
          <w:sz w:val="28"/>
          <w:szCs w:val="28"/>
        </w:rPr>
        <w:t xml:space="preserve">aturity level </w:t>
      </w:r>
      <w:r w:rsidR="00263AA1">
        <w:rPr>
          <w:rFonts w:ascii="Arial" w:hAnsi="Arial" w:cs="Arial"/>
          <w:sz w:val="28"/>
          <w:szCs w:val="28"/>
        </w:rPr>
        <w:t>one</w:t>
      </w:r>
      <w:r w:rsidRPr="008A45CD">
        <w:rPr>
          <w:rFonts w:ascii="Arial" w:hAnsi="Arial" w:cs="Arial"/>
          <w:sz w:val="28"/>
          <w:szCs w:val="28"/>
        </w:rPr>
        <w:t xml:space="preserve"> inside of the </w:t>
      </w:r>
      <w:r w:rsidR="00866800">
        <w:rPr>
          <w:rFonts w:ascii="Arial" w:hAnsi="Arial" w:cs="Arial"/>
          <w:sz w:val="28"/>
          <w:szCs w:val="28"/>
        </w:rPr>
        <w:t>Kanban</w:t>
      </w:r>
      <w:r w:rsidRPr="008A45CD">
        <w:rPr>
          <w:rFonts w:ascii="Arial" w:hAnsi="Arial" w:cs="Arial"/>
          <w:sz w:val="28"/>
          <w:szCs w:val="28"/>
        </w:rPr>
        <w:t xml:space="preserve"> method</w:t>
      </w:r>
      <w:r w:rsidR="00263AA1">
        <w:rPr>
          <w:rFonts w:ascii="Arial" w:hAnsi="Arial" w:cs="Arial"/>
          <w:sz w:val="28"/>
          <w:szCs w:val="28"/>
        </w:rPr>
        <w:t>,</w:t>
      </w:r>
      <w:r w:rsidRPr="008A45CD">
        <w:rPr>
          <w:rFonts w:ascii="Arial" w:hAnsi="Arial" w:cs="Arial"/>
          <w:sz w:val="28"/>
          <w:szCs w:val="28"/>
        </w:rPr>
        <w:t xml:space="preserve"> </w:t>
      </w:r>
      <w:r w:rsidR="004C408A">
        <w:rPr>
          <w:rFonts w:ascii="Arial" w:hAnsi="Arial" w:cs="Arial"/>
          <w:sz w:val="28"/>
          <w:szCs w:val="28"/>
        </w:rPr>
        <w:t>M</w:t>
      </w:r>
      <w:r w:rsidRPr="008A45CD">
        <w:rPr>
          <w:rFonts w:ascii="Arial" w:hAnsi="Arial" w:cs="Arial"/>
          <w:sz w:val="28"/>
          <w:szCs w:val="28"/>
        </w:rPr>
        <w:t xml:space="preserve">atter </w:t>
      </w:r>
      <w:r w:rsidR="004C408A">
        <w:rPr>
          <w:rFonts w:ascii="Arial" w:hAnsi="Arial" w:cs="Arial"/>
          <w:sz w:val="28"/>
          <w:szCs w:val="28"/>
        </w:rPr>
        <w:t>S</w:t>
      </w:r>
      <w:r w:rsidRPr="008A45CD">
        <w:rPr>
          <w:rFonts w:ascii="Arial" w:hAnsi="Arial" w:cs="Arial"/>
          <w:sz w:val="28"/>
          <w:szCs w:val="28"/>
        </w:rPr>
        <w:t>tages will do</w:t>
      </w:r>
      <w:r w:rsidR="00263AA1">
        <w:rPr>
          <w:rFonts w:ascii="Arial" w:hAnsi="Arial" w:cs="Arial"/>
          <w:sz w:val="28"/>
          <w:szCs w:val="28"/>
        </w:rPr>
        <w:t>. B</w:t>
      </w:r>
      <w:r w:rsidRPr="008A45CD">
        <w:rPr>
          <w:rFonts w:ascii="Arial" w:hAnsi="Arial" w:cs="Arial"/>
          <w:sz w:val="28"/>
          <w:szCs w:val="28"/>
        </w:rPr>
        <w:t xml:space="preserve">ut it doesn’t really help get you into the deeper parts of the </w:t>
      </w:r>
      <w:r w:rsidR="00866800">
        <w:rPr>
          <w:rFonts w:ascii="Arial" w:hAnsi="Arial" w:cs="Arial"/>
          <w:sz w:val="28"/>
          <w:szCs w:val="28"/>
        </w:rPr>
        <w:t>Kanban</w:t>
      </w:r>
      <w:r w:rsidRPr="008A45CD">
        <w:rPr>
          <w:rFonts w:ascii="Arial" w:hAnsi="Arial" w:cs="Arial"/>
          <w:sz w:val="28"/>
          <w:szCs w:val="28"/>
        </w:rPr>
        <w:t xml:space="preserve"> method</w:t>
      </w:r>
      <w:r w:rsidR="00263AA1">
        <w:rPr>
          <w:rFonts w:ascii="Arial" w:hAnsi="Arial" w:cs="Arial"/>
          <w:sz w:val="28"/>
          <w:szCs w:val="28"/>
        </w:rPr>
        <w:t xml:space="preserve"> a</w:t>
      </w:r>
      <w:r w:rsidRPr="008A45CD">
        <w:rPr>
          <w:rFonts w:ascii="Arial" w:hAnsi="Arial" w:cs="Arial"/>
          <w:sz w:val="28"/>
          <w:szCs w:val="28"/>
        </w:rPr>
        <w:t>nd there’s a few reasons for that.</w:t>
      </w:r>
    </w:p>
    <w:p w14:paraId="0769F73B" w14:textId="5B146356" w:rsidR="00A2292B" w:rsidRDefault="008A45CD" w:rsidP="008A45CD">
      <w:pPr>
        <w:tabs>
          <w:tab w:val="left" w:pos="3820"/>
        </w:tabs>
        <w:spacing w:before="280"/>
        <w:rPr>
          <w:rFonts w:ascii="Arial" w:hAnsi="Arial" w:cs="Arial"/>
          <w:sz w:val="28"/>
          <w:szCs w:val="28"/>
        </w:rPr>
      </w:pPr>
      <w:r w:rsidRPr="008A45CD">
        <w:rPr>
          <w:rFonts w:ascii="Arial" w:hAnsi="Arial" w:cs="Arial"/>
          <w:sz w:val="28"/>
          <w:szCs w:val="28"/>
        </w:rPr>
        <w:t>Number one</w:t>
      </w:r>
      <w:r w:rsidR="00263AA1">
        <w:rPr>
          <w:rFonts w:ascii="Arial" w:hAnsi="Arial" w:cs="Arial"/>
          <w:sz w:val="28"/>
          <w:szCs w:val="28"/>
        </w:rPr>
        <w:t>,</w:t>
      </w:r>
      <w:r w:rsidRPr="008A45CD">
        <w:rPr>
          <w:rFonts w:ascii="Arial" w:hAnsi="Arial" w:cs="Arial"/>
          <w:sz w:val="28"/>
          <w:szCs w:val="28"/>
        </w:rPr>
        <w:t xml:space="preserve"> just in terms of how you define the stages, it’s dependent on matter type</w:t>
      </w:r>
      <w:r w:rsidR="00A2292B">
        <w:rPr>
          <w:rFonts w:ascii="Arial" w:hAnsi="Arial" w:cs="Arial"/>
          <w:sz w:val="28"/>
          <w:szCs w:val="28"/>
        </w:rPr>
        <w:t>. A</w:t>
      </w:r>
      <w:r w:rsidRPr="008A45CD">
        <w:rPr>
          <w:rFonts w:ascii="Arial" w:hAnsi="Arial" w:cs="Arial"/>
          <w:sz w:val="28"/>
          <w:szCs w:val="28"/>
        </w:rPr>
        <w:t xml:space="preserve">nd </w:t>
      </w:r>
      <w:r w:rsidR="004C408A" w:rsidRPr="008A45CD">
        <w:rPr>
          <w:rFonts w:ascii="Arial" w:hAnsi="Arial" w:cs="Arial"/>
          <w:sz w:val="28"/>
          <w:szCs w:val="28"/>
        </w:rPr>
        <w:t>so,</w:t>
      </w:r>
      <w:r w:rsidR="00A2292B">
        <w:rPr>
          <w:rFonts w:ascii="Arial" w:hAnsi="Arial" w:cs="Arial"/>
          <w:sz w:val="28"/>
          <w:szCs w:val="28"/>
        </w:rPr>
        <w:t xml:space="preserve"> o</w:t>
      </w:r>
      <w:r w:rsidRPr="008A45CD">
        <w:rPr>
          <w:rFonts w:ascii="Arial" w:hAnsi="Arial" w:cs="Arial"/>
          <w:sz w:val="28"/>
          <w:szCs w:val="28"/>
        </w:rPr>
        <w:t xml:space="preserve">ne of the things that is a challenge when you’re using </w:t>
      </w:r>
      <w:r w:rsidR="004C408A">
        <w:rPr>
          <w:rFonts w:ascii="Arial" w:hAnsi="Arial" w:cs="Arial"/>
          <w:sz w:val="28"/>
          <w:szCs w:val="28"/>
        </w:rPr>
        <w:t>M</w:t>
      </w:r>
      <w:r w:rsidRPr="008A45CD">
        <w:rPr>
          <w:rFonts w:ascii="Arial" w:hAnsi="Arial" w:cs="Arial"/>
          <w:sz w:val="28"/>
          <w:szCs w:val="28"/>
        </w:rPr>
        <w:t xml:space="preserve">atter </w:t>
      </w:r>
      <w:r w:rsidR="004C408A">
        <w:rPr>
          <w:rFonts w:ascii="Arial" w:hAnsi="Arial" w:cs="Arial"/>
          <w:sz w:val="28"/>
          <w:szCs w:val="28"/>
        </w:rPr>
        <w:t>S</w:t>
      </w:r>
      <w:r w:rsidRPr="008A45CD">
        <w:rPr>
          <w:rFonts w:ascii="Arial" w:hAnsi="Arial" w:cs="Arial"/>
          <w:sz w:val="28"/>
          <w:szCs w:val="28"/>
        </w:rPr>
        <w:t>tages inside of Cl</w:t>
      </w:r>
      <w:r w:rsidR="00A2292B">
        <w:rPr>
          <w:rFonts w:ascii="Arial" w:hAnsi="Arial" w:cs="Arial"/>
          <w:sz w:val="28"/>
          <w:szCs w:val="28"/>
        </w:rPr>
        <w:t>i</w:t>
      </w:r>
      <w:r w:rsidRPr="008A45CD">
        <w:rPr>
          <w:rFonts w:ascii="Arial" w:hAnsi="Arial" w:cs="Arial"/>
          <w:sz w:val="28"/>
          <w:szCs w:val="28"/>
        </w:rPr>
        <w:t>o is that you don’t really see the different types of work</w:t>
      </w:r>
      <w:r w:rsidR="00A2292B">
        <w:rPr>
          <w:rFonts w:ascii="Arial" w:hAnsi="Arial" w:cs="Arial"/>
          <w:sz w:val="28"/>
          <w:szCs w:val="28"/>
        </w:rPr>
        <w:t xml:space="preserve"> t</w:t>
      </w:r>
      <w:r w:rsidRPr="008A45CD">
        <w:rPr>
          <w:rFonts w:ascii="Arial" w:hAnsi="Arial" w:cs="Arial"/>
          <w:sz w:val="28"/>
          <w:szCs w:val="28"/>
        </w:rPr>
        <w:t>hat are taking up the finite capacity of your law practice all in a single place</w:t>
      </w:r>
      <w:r w:rsidR="00A2292B">
        <w:rPr>
          <w:rFonts w:ascii="Arial" w:hAnsi="Arial" w:cs="Arial"/>
          <w:sz w:val="28"/>
          <w:szCs w:val="28"/>
        </w:rPr>
        <w:t>.</w:t>
      </w:r>
      <w:r w:rsidRPr="008A45CD">
        <w:rPr>
          <w:rFonts w:ascii="Arial" w:hAnsi="Arial" w:cs="Arial"/>
          <w:sz w:val="28"/>
          <w:szCs w:val="28"/>
        </w:rPr>
        <w:t xml:space="preserve"> </w:t>
      </w:r>
      <w:r w:rsidR="004C408A" w:rsidRPr="008A45CD">
        <w:rPr>
          <w:rFonts w:ascii="Arial" w:hAnsi="Arial" w:cs="Arial"/>
          <w:sz w:val="28"/>
          <w:szCs w:val="28"/>
        </w:rPr>
        <w:t>So,</w:t>
      </w:r>
      <w:r w:rsidRPr="008A45CD">
        <w:rPr>
          <w:rFonts w:ascii="Arial" w:hAnsi="Arial" w:cs="Arial"/>
          <w:sz w:val="28"/>
          <w:szCs w:val="28"/>
        </w:rPr>
        <w:t xml:space="preserve"> if you have an estate planning and probate practice, you can see </w:t>
      </w:r>
      <w:r w:rsidRPr="008A45CD">
        <w:rPr>
          <w:rFonts w:ascii="Arial" w:hAnsi="Arial" w:cs="Arial"/>
          <w:sz w:val="28"/>
          <w:szCs w:val="28"/>
        </w:rPr>
        <w:lastRenderedPageBreak/>
        <w:t>your stages for the estate planning side, and you can see the stages for the probate side</w:t>
      </w:r>
      <w:r w:rsidR="00A2292B">
        <w:rPr>
          <w:rFonts w:ascii="Arial" w:hAnsi="Arial" w:cs="Arial"/>
          <w:sz w:val="28"/>
          <w:szCs w:val="28"/>
        </w:rPr>
        <w:t>.</w:t>
      </w:r>
    </w:p>
    <w:p w14:paraId="6298240D" w14:textId="01AC008F" w:rsidR="00A2292B" w:rsidRDefault="00A2292B" w:rsidP="008A45CD">
      <w:pPr>
        <w:tabs>
          <w:tab w:val="left" w:pos="3820"/>
        </w:tabs>
        <w:spacing w:before="280"/>
        <w:rPr>
          <w:rFonts w:ascii="Arial" w:hAnsi="Arial" w:cs="Arial"/>
          <w:sz w:val="28"/>
          <w:szCs w:val="28"/>
        </w:rPr>
      </w:pPr>
      <w:r>
        <w:rPr>
          <w:rFonts w:ascii="Arial" w:hAnsi="Arial" w:cs="Arial"/>
          <w:sz w:val="28"/>
          <w:szCs w:val="28"/>
        </w:rPr>
        <w:t>B</w:t>
      </w:r>
      <w:r w:rsidR="008A45CD" w:rsidRPr="008A45CD">
        <w:rPr>
          <w:rFonts w:ascii="Arial" w:hAnsi="Arial" w:cs="Arial"/>
          <w:sz w:val="28"/>
          <w:szCs w:val="28"/>
        </w:rPr>
        <w:t>ut there’s no visual way to get a sense of the total amount of work in your system</w:t>
      </w:r>
      <w:r>
        <w:rPr>
          <w:rFonts w:ascii="Arial" w:hAnsi="Arial" w:cs="Arial"/>
          <w:sz w:val="28"/>
          <w:szCs w:val="28"/>
        </w:rPr>
        <w:t xml:space="preserve"> s</w:t>
      </w:r>
      <w:r w:rsidR="008A45CD" w:rsidRPr="008A45CD">
        <w:rPr>
          <w:rFonts w:ascii="Arial" w:hAnsi="Arial" w:cs="Arial"/>
          <w:sz w:val="28"/>
          <w:szCs w:val="28"/>
        </w:rPr>
        <w:t>hort of going to a report or a dashboard and seeing it in sort of the old textual way, having the list of matters</w:t>
      </w:r>
      <w:r>
        <w:rPr>
          <w:rFonts w:ascii="Arial" w:hAnsi="Arial" w:cs="Arial"/>
          <w:sz w:val="28"/>
          <w:szCs w:val="28"/>
        </w:rPr>
        <w:t>. A</w:t>
      </w:r>
      <w:r w:rsidR="008A45CD" w:rsidRPr="008A45CD">
        <w:rPr>
          <w:rFonts w:ascii="Arial" w:hAnsi="Arial" w:cs="Arial"/>
          <w:sz w:val="28"/>
          <w:szCs w:val="28"/>
        </w:rPr>
        <w:t>nd</w:t>
      </w:r>
      <w:r>
        <w:rPr>
          <w:rFonts w:ascii="Arial" w:hAnsi="Arial" w:cs="Arial"/>
          <w:sz w:val="28"/>
          <w:szCs w:val="28"/>
        </w:rPr>
        <w:t>,</w:t>
      </w:r>
      <w:r w:rsidR="008A45CD" w:rsidRPr="008A45CD">
        <w:rPr>
          <w:rFonts w:ascii="Arial" w:hAnsi="Arial" w:cs="Arial"/>
          <w:sz w:val="28"/>
          <w:szCs w:val="28"/>
        </w:rPr>
        <w:t xml:space="preserve"> again go back to the Ben Hudson episode with Melissa Shanahan, one of the things that really surprised Melissa, that worked really well with Ben is that we were actually tracking all of his matter types</w:t>
      </w:r>
      <w:r>
        <w:rPr>
          <w:rFonts w:ascii="Arial" w:hAnsi="Arial" w:cs="Arial"/>
          <w:sz w:val="28"/>
          <w:szCs w:val="28"/>
        </w:rPr>
        <w:t xml:space="preserve"> o</w:t>
      </w:r>
      <w:r w:rsidR="008A45CD" w:rsidRPr="008A45CD">
        <w:rPr>
          <w:rFonts w:ascii="Arial" w:hAnsi="Arial" w:cs="Arial"/>
          <w:sz w:val="28"/>
          <w:szCs w:val="28"/>
        </w:rPr>
        <w:t>n a single board. And the reason that’s so powerful is that it gives you visibility into the entirety of the demand inside of your practice</w:t>
      </w:r>
      <w:r>
        <w:rPr>
          <w:rFonts w:ascii="Arial" w:hAnsi="Arial" w:cs="Arial"/>
          <w:sz w:val="28"/>
          <w:szCs w:val="28"/>
        </w:rPr>
        <w:t>.</w:t>
      </w:r>
    </w:p>
    <w:p w14:paraId="13AC49DE" w14:textId="22BC176A" w:rsidR="00E331FF" w:rsidRDefault="00A2292B" w:rsidP="008A45CD">
      <w:pPr>
        <w:tabs>
          <w:tab w:val="left" w:pos="3820"/>
        </w:tabs>
        <w:spacing w:before="280"/>
        <w:rPr>
          <w:rFonts w:ascii="Arial" w:hAnsi="Arial" w:cs="Arial"/>
          <w:sz w:val="28"/>
          <w:szCs w:val="28"/>
        </w:rPr>
      </w:pPr>
      <w:r>
        <w:rPr>
          <w:rFonts w:ascii="Arial" w:hAnsi="Arial" w:cs="Arial"/>
          <w:sz w:val="28"/>
          <w:szCs w:val="28"/>
        </w:rPr>
        <w:t>T</w:t>
      </w:r>
      <w:r w:rsidR="008A45CD" w:rsidRPr="008A45CD">
        <w:rPr>
          <w:rFonts w:ascii="Arial" w:hAnsi="Arial" w:cs="Arial"/>
          <w:sz w:val="28"/>
          <w:szCs w:val="28"/>
        </w:rPr>
        <w:t>he commitments that you’ve</w:t>
      </w:r>
      <w:r>
        <w:rPr>
          <w:rFonts w:ascii="Arial" w:hAnsi="Arial" w:cs="Arial"/>
          <w:sz w:val="28"/>
          <w:szCs w:val="28"/>
        </w:rPr>
        <w:t xml:space="preserve"> made</w:t>
      </w:r>
      <w:r w:rsidR="008A45CD" w:rsidRPr="008A45CD">
        <w:rPr>
          <w:rFonts w:ascii="Arial" w:hAnsi="Arial" w:cs="Arial"/>
          <w:sz w:val="28"/>
          <w:szCs w:val="28"/>
        </w:rPr>
        <w:t xml:space="preserve"> and how you can then prioritize those commitments relative to your capacity in order to get the most important work out the door as effectively as possible. So again, Cl</w:t>
      </w:r>
      <w:r>
        <w:rPr>
          <w:rFonts w:ascii="Arial" w:hAnsi="Arial" w:cs="Arial"/>
          <w:sz w:val="28"/>
          <w:szCs w:val="28"/>
        </w:rPr>
        <w:t>i</w:t>
      </w:r>
      <w:r w:rsidR="008A45CD" w:rsidRPr="008A45CD">
        <w:rPr>
          <w:rFonts w:ascii="Arial" w:hAnsi="Arial" w:cs="Arial"/>
          <w:sz w:val="28"/>
          <w:szCs w:val="28"/>
        </w:rPr>
        <w:t xml:space="preserve">o </w:t>
      </w:r>
      <w:r w:rsidR="004C408A">
        <w:rPr>
          <w:rFonts w:ascii="Arial" w:hAnsi="Arial" w:cs="Arial"/>
          <w:sz w:val="28"/>
          <w:szCs w:val="28"/>
        </w:rPr>
        <w:t>M</w:t>
      </w:r>
      <w:r w:rsidR="008A45CD" w:rsidRPr="008A45CD">
        <w:rPr>
          <w:rFonts w:ascii="Arial" w:hAnsi="Arial" w:cs="Arial"/>
          <w:sz w:val="28"/>
          <w:szCs w:val="28"/>
        </w:rPr>
        <w:t xml:space="preserve">atter </w:t>
      </w:r>
      <w:r w:rsidR="004C408A">
        <w:rPr>
          <w:rFonts w:ascii="Arial" w:hAnsi="Arial" w:cs="Arial"/>
          <w:sz w:val="28"/>
          <w:szCs w:val="28"/>
        </w:rPr>
        <w:t>S</w:t>
      </w:r>
      <w:r w:rsidR="008A45CD" w:rsidRPr="008A45CD">
        <w:rPr>
          <w:rFonts w:ascii="Arial" w:hAnsi="Arial" w:cs="Arial"/>
          <w:sz w:val="28"/>
          <w:szCs w:val="28"/>
        </w:rPr>
        <w:t xml:space="preserve">tages doesn’t really support that. </w:t>
      </w:r>
      <w:r w:rsidRPr="008A45CD">
        <w:rPr>
          <w:rFonts w:ascii="Arial" w:hAnsi="Arial" w:cs="Arial"/>
          <w:sz w:val="28"/>
          <w:szCs w:val="28"/>
        </w:rPr>
        <w:t>Also,</w:t>
      </w:r>
      <w:r w:rsidR="008A45CD" w:rsidRPr="008A45CD">
        <w:rPr>
          <w:rFonts w:ascii="Arial" w:hAnsi="Arial" w:cs="Arial"/>
          <w:sz w:val="28"/>
          <w:szCs w:val="28"/>
        </w:rPr>
        <w:t xml:space="preserve"> most of the law practice management</w:t>
      </w:r>
      <w:r>
        <w:rPr>
          <w:rFonts w:ascii="Arial" w:hAnsi="Arial" w:cs="Arial"/>
          <w:sz w:val="28"/>
          <w:szCs w:val="28"/>
        </w:rPr>
        <w:t xml:space="preserve"> </w:t>
      </w:r>
      <w:r w:rsidR="00866800">
        <w:rPr>
          <w:rFonts w:ascii="Arial" w:hAnsi="Arial" w:cs="Arial"/>
          <w:sz w:val="28"/>
          <w:szCs w:val="28"/>
        </w:rPr>
        <w:t>Kanban</w:t>
      </w:r>
      <w:r w:rsidR="008A45CD" w:rsidRPr="008A45CD">
        <w:rPr>
          <w:rFonts w:ascii="Arial" w:hAnsi="Arial" w:cs="Arial"/>
          <w:sz w:val="28"/>
          <w:szCs w:val="28"/>
        </w:rPr>
        <w:t xml:space="preserve"> systems that I’ve seen</w:t>
      </w:r>
      <w:r>
        <w:rPr>
          <w:rFonts w:ascii="Arial" w:hAnsi="Arial" w:cs="Arial"/>
          <w:sz w:val="28"/>
          <w:szCs w:val="28"/>
        </w:rPr>
        <w:t>,</w:t>
      </w:r>
      <w:r w:rsidR="008A45CD" w:rsidRPr="008A45CD">
        <w:rPr>
          <w:rFonts w:ascii="Arial" w:hAnsi="Arial" w:cs="Arial"/>
          <w:sz w:val="28"/>
          <w:szCs w:val="28"/>
        </w:rPr>
        <w:t xml:space="preserve"> don’t support that. I don’t think that</w:t>
      </w:r>
      <w:r>
        <w:rPr>
          <w:rFonts w:ascii="Arial" w:hAnsi="Arial" w:cs="Arial"/>
          <w:sz w:val="28"/>
          <w:szCs w:val="28"/>
        </w:rPr>
        <w:t xml:space="preserve"> is part</w:t>
      </w:r>
      <w:r w:rsidR="008A45CD" w:rsidRPr="008A45CD">
        <w:rPr>
          <w:rFonts w:ascii="Arial" w:hAnsi="Arial" w:cs="Arial"/>
          <w:sz w:val="28"/>
          <w:szCs w:val="28"/>
        </w:rPr>
        <w:t xml:space="preserve"> of </w:t>
      </w:r>
      <w:r w:rsidR="00E331FF">
        <w:rPr>
          <w:rFonts w:ascii="Arial" w:hAnsi="Arial" w:cs="Arial"/>
          <w:sz w:val="28"/>
          <w:szCs w:val="28"/>
        </w:rPr>
        <w:t>Law</w:t>
      </w:r>
      <w:r w:rsidR="008A45CD" w:rsidRPr="008A45CD">
        <w:rPr>
          <w:rFonts w:ascii="Arial" w:hAnsi="Arial" w:cs="Arial"/>
          <w:sz w:val="28"/>
          <w:szCs w:val="28"/>
        </w:rPr>
        <w:t>cus, although it’s been a little while since I’ve been inside of that.</w:t>
      </w:r>
    </w:p>
    <w:p w14:paraId="578EC5FA" w14:textId="00B48A32"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t>Legalboards tends to tie into Cl</w:t>
      </w:r>
      <w:r w:rsidR="00E331FF">
        <w:rPr>
          <w:rFonts w:ascii="Arial" w:hAnsi="Arial" w:cs="Arial"/>
          <w:sz w:val="28"/>
          <w:szCs w:val="28"/>
        </w:rPr>
        <w:t>i</w:t>
      </w:r>
      <w:r w:rsidRPr="008A45CD">
        <w:rPr>
          <w:rFonts w:ascii="Arial" w:hAnsi="Arial" w:cs="Arial"/>
          <w:sz w:val="28"/>
          <w:szCs w:val="28"/>
        </w:rPr>
        <w:t xml:space="preserve">o, although there is a </w:t>
      </w:r>
      <w:r w:rsidR="00E331FF" w:rsidRPr="008A45CD">
        <w:rPr>
          <w:rFonts w:ascii="Arial" w:hAnsi="Arial" w:cs="Arial"/>
          <w:sz w:val="28"/>
          <w:szCs w:val="28"/>
        </w:rPr>
        <w:t>standalone</w:t>
      </w:r>
      <w:r w:rsidRPr="008A45CD">
        <w:rPr>
          <w:rFonts w:ascii="Arial" w:hAnsi="Arial" w:cs="Arial"/>
          <w:sz w:val="28"/>
          <w:szCs w:val="28"/>
        </w:rPr>
        <w:t xml:space="preserve"> version</w:t>
      </w:r>
      <w:r w:rsidR="00E331FF">
        <w:rPr>
          <w:rFonts w:ascii="Arial" w:hAnsi="Arial" w:cs="Arial"/>
          <w:sz w:val="28"/>
          <w:szCs w:val="28"/>
        </w:rPr>
        <w:t>. A</w:t>
      </w:r>
      <w:r w:rsidRPr="008A45CD">
        <w:rPr>
          <w:rFonts w:ascii="Arial" w:hAnsi="Arial" w:cs="Arial"/>
          <w:sz w:val="28"/>
          <w:szCs w:val="28"/>
        </w:rPr>
        <w:t>nd again</w:t>
      </w:r>
      <w:r w:rsidR="00E331FF">
        <w:rPr>
          <w:rFonts w:ascii="Arial" w:hAnsi="Arial" w:cs="Arial"/>
          <w:sz w:val="28"/>
          <w:szCs w:val="28"/>
        </w:rPr>
        <w:t>,</w:t>
      </w:r>
      <w:r w:rsidRPr="008A45CD">
        <w:rPr>
          <w:rFonts w:ascii="Arial" w:hAnsi="Arial" w:cs="Arial"/>
          <w:sz w:val="28"/>
          <w:szCs w:val="28"/>
        </w:rPr>
        <w:t xml:space="preserve"> it tends to want to push you towards this idea of</w:t>
      </w:r>
      <w:r w:rsidR="00E331FF">
        <w:rPr>
          <w:rFonts w:ascii="Arial" w:hAnsi="Arial" w:cs="Arial"/>
          <w:sz w:val="28"/>
          <w:szCs w:val="28"/>
        </w:rPr>
        <w:t xml:space="preserve"> h</w:t>
      </w:r>
      <w:r w:rsidRPr="008A45CD">
        <w:rPr>
          <w:rFonts w:ascii="Arial" w:hAnsi="Arial" w:cs="Arial"/>
          <w:sz w:val="28"/>
          <w:szCs w:val="28"/>
        </w:rPr>
        <w:t>aving different boards for different lines of work or different practice areas</w:t>
      </w:r>
      <w:r w:rsidR="00E331FF">
        <w:rPr>
          <w:rFonts w:ascii="Arial" w:hAnsi="Arial" w:cs="Arial"/>
          <w:sz w:val="28"/>
          <w:szCs w:val="28"/>
        </w:rPr>
        <w:t>. A</w:t>
      </w:r>
      <w:r w:rsidRPr="008A45CD">
        <w:rPr>
          <w:rFonts w:ascii="Arial" w:hAnsi="Arial" w:cs="Arial"/>
          <w:sz w:val="28"/>
          <w:szCs w:val="28"/>
        </w:rPr>
        <w:t>nd again</w:t>
      </w:r>
      <w:r w:rsidR="00E331FF">
        <w:rPr>
          <w:rFonts w:ascii="Arial" w:hAnsi="Arial" w:cs="Arial"/>
          <w:sz w:val="28"/>
          <w:szCs w:val="28"/>
        </w:rPr>
        <w:t>,</w:t>
      </w:r>
      <w:r w:rsidRPr="008A45CD">
        <w:rPr>
          <w:rFonts w:ascii="Arial" w:hAnsi="Arial" w:cs="Arial"/>
          <w:sz w:val="28"/>
          <w:szCs w:val="28"/>
        </w:rPr>
        <w:t xml:space="preserve"> inside of that practice area, it’s great</w:t>
      </w:r>
      <w:r w:rsidR="00E331FF">
        <w:rPr>
          <w:rFonts w:ascii="Arial" w:hAnsi="Arial" w:cs="Arial"/>
          <w:sz w:val="28"/>
          <w:szCs w:val="28"/>
        </w:rPr>
        <w:t>. I</w:t>
      </w:r>
      <w:r w:rsidRPr="008A45CD">
        <w:rPr>
          <w:rFonts w:ascii="Arial" w:hAnsi="Arial" w:cs="Arial"/>
          <w:sz w:val="28"/>
          <w:szCs w:val="28"/>
        </w:rPr>
        <w:t>n terms of getting global visibility to your practice, maybe not so good</w:t>
      </w:r>
      <w:r w:rsidR="00E331FF">
        <w:rPr>
          <w:rFonts w:ascii="Arial" w:hAnsi="Arial" w:cs="Arial"/>
          <w:sz w:val="28"/>
          <w:szCs w:val="28"/>
        </w:rPr>
        <w:t>. B</w:t>
      </w:r>
      <w:r w:rsidRPr="008A45CD">
        <w:rPr>
          <w:rFonts w:ascii="Arial" w:hAnsi="Arial" w:cs="Arial"/>
          <w:sz w:val="28"/>
          <w:szCs w:val="28"/>
        </w:rPr>
        <w:t>ut where Cl</w:t>
      </w:r>
      <w:r w:rsidR="00E331FF">
        <w:rPr>
          <w:rFonts w:ascii="Arial" w:hAnsi="Arial" w:cs="Arial"/>
          <w:sz w:val="28"/>
          <w:szCs w:val="28"/>
        </w:rPr>
        <w:t>i</w:t>
      </w:r>
      <w:r w:rsidRPr="008A45CD">
        <w:rPr>
          <w:rFonts w:ascii="Arial" w:hAnsi="Arial" w:cs="Arial"/>
          <w:sz w:val="28"/>
          <w:szCs w:val="28"/>
        </w:rPr>
        <w:t xml:space="preserve">o </w:t>
      </w:r>
      <w:r w:rsidR="004C408A">
        <w:rPr>
          <w:rFonts w:ascii="Arial" w:hAnsi="Arial" w:cs="Arial"/>
          <w:sz w:val="28"/>
          <w:szCs w:val="28"/>
        </w:rPr>
        <w:t>M</w:t>
      </w:r>
      <w:r w:rsidRPr="008A45CD">
        <w:rPr>
          <w:rFonts w:ascii="Arial" w:hAnsi="Arial" w:cs="Arial"/>
          <w:sz w:val="28"/>
          <w:szCs w:val="28"/>
        </w:rPr>
        <w:t xml:space="preserve">atter </w:t>
      </w:r>
      <w:r w:rsidR="004C408A">
        <w:rPr>
          <w:rFonts w:ascii="Arial" w:hAnsi="Arial" w:cs="Arial"/>
          <w:sz w:val="28"/>
          <w:szCs w:val="28"/>
        </w:rPr>
        <w:t>S</w:t>
      </w:r>
      <w:r w:rsidRPr="008A45CD">
        <w:rPr>
          <w:rFonts w:ascii="Arial" w:hAnsi="Arial" w:cs="Arial"/>
          <w:sz w:val="28"/>
          <w:szCs w:val="28"/>
        </w:rPr>
        <w:t xml:space="preserve">tages and again, this is true of </w:t>
      </w:r>
      <w:r w:rsidR="00E331FF">
        <w:rPr>
          <w:rFonts w:ascii="Arial" w:hAnsi="Arial" w:cs="Arial"/>
          <w:sz w:val="28"/>
          <w:szCs w:val="28"/>
        </w:rPr>
        <w:t>Lawcus,</w:t>
      </w:r>
      <w:r w:rsidRPr="008A45CD">
        <w:rPr>
          <w:rFonts w:ascii="Arial" w:hAnsi="Arial" w:cs="Arial"/>
          <w:sz w:val="28"/>
          <w:szCs w:val="28"/>
        </w:rPr>
        <w:t xml:space="preserve"> I’m pretty sure</w:t>
      </w:r>
      <w:r w:rsidR="00E331FF">
        <w:rPr>
          <w:rFonts w:ascii="Arial" w:hAnsi="Arial" w:cs="Arial"/>
          <w:sz w:val="28"/>
          <w:szCs w:val="28"/>
        </w:rPr>
        <w:t>,</w:t>
      </w:r>
      <w:r w:rsidRPr="008A45CD">
        <w:rPr>
          <w:rFonts w:ascii="Arial" w:hAnsi="Arial" w:cs="Arial"/>
          <w:sz w:val="28"/>
          <w:szCs w:val="28"/>
        </w:rPr>
        <w:t xml:space="preserve"> this is true of </w:t>
      </w:r>
      <w:r w:rsidR="00E331FF">
        <w:rPr>
          <w:rFonts w:ascii="Arial" w:hAnsi="Arial" w:cs="Arial"/>
          <w:sz w:val="28"/>
          <w:szCs w:val="28"/>
        </w:rPr>
        <w:t>L</w:t>
      </w:r>
      <w:r w:rsidRPr="008A45CD">
        <w:rPr>
          <w:rFonts w:ascii="Arial" w:hAnsi="Arial" w:cs="Arial"/>
          <w:sz w:val="28"/>
          <w:szCs w:val="28"/>
        </w:rPr>
        <w:t>egalboards</w:t>
      </w:r>
      <w:r w:rsidR="00E331FF">
        <w:rPr>
          <w:rFonts w:ascii="Arial" w:hAnsi="Arial" w:cs="Arial"/>
          <w:sz w:val="28"/>
          <w:szCs w:val="28"/>
        </w:rPr>
        <w:t>, t</w:t>
      </w:r>
      <w:r w:rsidRPr="008A45CD">
        <w:rPr>
          <w:rFonts w:ascii="Arial" w:hAnsi="Arial" w:cs="Arial"/>
          <w:sz w:val="28"/>
          <w:szCs w:val="28"/>
        </w:rPr>
        <w:t xml:space="preserve">hey’re not really </w:t>
      </w:r>
      <w:r w:rsidR="00866800">
        <w:rPr>
          <w:rFonts w:ascii="Arial" w:hAnsi="Arial" w:cs="Arial"/>
          <w:sz w:val="28"/>
          <w:szCs w:val="28"/>
        </w:rPr>
        <w:t>Kanban</w:t>
      </w:r>
      <w:r w:rsidR="00E331FF">
        <w:rPr>
          <w:rFonts w:ascii="Arial" w:hAnsi="Arial" w:cs="Arial"/>
          <w:sz w:val="28"/>
          <w:szCs w:val="28"/>
        </w:rPr>
        <w:t xml:space="preserve"> s</w:t>
      </w:r>
      <w:r w:rsidRPr="008A45CD">
        <w:rPr>
          <w:rFonts w:ascii="Arial" w:hAnsi="Arial" w:cs="Arial"/>
          <w:sz w:val="28"/>
          <w:szCs w:val="28"/>
        </w:rPr>
        <w:t>ystems</w:t>
      </w:r>
      <w:r w:rsidR="00E331FF">
        <w:rPr>
          <w:rFonts w:ascii="Arial" w:hAnsi="Arial" w:cs="Arial"/>
          <w:sz w:val="28"/>
          <w:szCs w:val="28"/>
        </w:rPr>
        <w:t>.</w:t>
      </w:r>
    </w:p>
    <w:p w14:paraId="4935DE79" w14:textId="6A796864" w:rsidR="00E331FF" w:rsidRDefault="00E331FF" w:rsidP="008A45CD">
      <w:pPr>
        <w:tabs>
          <w:tab w:val="left" w:pos="3820"/>
        </w:tabs>
        <w:spacing w:before="280"/>
        <w:rPr>
          <w:rFonts w:ascii="Arial" w:hAnsi="Arial" w:cs="Arial"/>
          <w:sz w:val="28"/>
          <w:szCs w:val="28"/>
        </w:rPr>
      </w:pPr>
      <w:r>
        <w:rPr>
          <w:rFonts w:ascii="Arial" w:hAnsi="Arial" w:cs="Arial"/>
          <w:sz w:val="28"/>
          <w:szCs w:val="28"/>
        </w:rPr>
        <w:t>A</w:t>
      </w:r>
      <w:r w:rsidR="008A45CD" w:rsidRPr="008A45CD">
        <w:rPr>
          <w:rFonts w:ascii="Arial" w:hAnsi="Arial" w:cs="Arial"/>
          <w:sz w:val="28"/>
          <w:szCs w:val="28"/>
        </w:rPr>
        <w:t xml:space="preserve">nd what I mean by that is they’re not grounded in the principles of </w:t>
      </w:r>
      <w:r w:rsidR="00E76336">
        <w:rPr>
          <w:rFonts w:ascii="Arial" w:hAnsi="Arial" w:cs="Arial"/>
          <w:sz w:val="28"/>
          <w:szCs w:val="28"/>
        </w:rPr>
        <w:t>L</w:t>
      </w:r>
      <w:r w:rsidR="008A45CD" w:rsidRPr="008A45CD">
        <w:rPr>
          <w:rFonts w:ascii="Arial" w:hAnsi="Arial" w:cs="Arial"/>
          <w:sz w:val="28"/>
          <w:szCs w:val="28"/>
        </w:rPr>
        <w:t xml:space="preserve">ean and </w:t>
      </w:r>
      <w:r w:rsidR="00E76336">
        <w:rPr>
          <w:rFonts w:ascii="Arial" w:hAnsi="Arial" w:cs="Arial"/>
          <w:sz w:val="28"/>
          <w:szCs w:val="28"/>
        </w:rPr>
        <w:t>A</w:t>
      </w:r>
      <w:r w:rsidR="008A45CD" w:rsidRPr="008A45CD">
        <w:rPr>
          <w:rFonts w:ascii="Arial" w:hAnsi="Arial" w:cs="Arial"/>
          <w:sz w:val="28"/>
          <w:szCs w:val="28"/>
        </w:rPr>
        <w:t>gile ways of working that are going to sort of help you see the work differently</w:t>
      </w:r>
      <w:r>
        <w:rPr>
          <w:rFonts w:ascii="Arial" w:hAnsi="Arial" w:cs="Arial"/>
          <w:sz w:val="28"/>
          <w:szCs w:val="28"/>
        </w:rPr>
        <w:t>, orient</w:t>
      </w:r>
      <w:r w:rsidR="008A45CD" w:rsidRPr="008A45CD">
        <w:rPr>
          <w:rFonts w:ascii="Arial" w:hAnsi="Arial" w:cs="Arial"/>
          <w:sz w:val="28"/>
          <w:szCs w:val="28"/>
        </w:rPr>
        <w:t xml:space="preserve"> your capacity to the work differently</w:t>
      </w:r>
      <w:r>
        <w:rPr>
          <w:rFonts w:ascii="Arial" w:hAnsi="Arial" w:cs="Arial"/>
          <w:sz w:val="28"/>
          <w:szCs w:val="28"/>
        </w:rPr>
        <w:t>. A</w:t>
      </w:r>
      <w:r w:rsidR="008A45CD" w:rsidRPr="008A45CD">
        <w:rPr>
          <w:rFonts w:ascii="Arial" w:hAnsi="Arial" w:cs="Arial"/>
          <w:sz w:val="28"/>
          <w:szCs w:val="28"/>
        </w:rPr>
        <w:t xml:space="preserve">nd really change your behaviors in response to what you’re seeing on the board so that you can get that work flowing. And you can make better decisions about how to </w:t>
      </w:r>
      <w:r w:rsidR="008A45CD" w:rsidRPr="008A45CD">
        <w:rPr>
          <w:rFonts w:ascii="Arial" w:hAnsi="Arial" w:cs="Arial"/>
          <w:sz w:val="28"/>
          <w:szCs w:val="28"/>
        </w:rPr>
        <w:lastRenderedPageBreak/>
        <w:t xml:space="preserve">both commit to new work and then actually move that work forward through your </w:t>
      </w:r>
      <w:r>
        <w:rPr>
          <w:rFonts w:ascii="Arial" w:hAnsi="Arial" w:cs="Arial"/>
          <w:sz w:val="28"/>
          <w:szCs w:val="28"/>
        </w:rPr>
        <w:t>practice.</w:t>
      </w:r>
    </w:p>
    <w:p w14:paraId="4CCE4EBE" w14:textId="12AECFD8"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t>There’s not really support in any of these tools, at least not easy support for some of the fundamental practices like establishing quality control checklists for different stages, what I call the definition of done</w:t>
      </w:r>
      <w:r w:rsidR="00E331FF">
        <w:rPr>
          <w:rFonts w:ascii="Arial" w:hAnsi="Arial" w:cs="Arial"/>
          <w:sz w:val="28"/>
          <w:szCs w:val="28"/>
        </w:rPr>
        <w:t>, o</w:t>
      </w:r>
      <w:r w:rsidRPr="008A45CD">
        <w:rPr>
          <w:rFonts w:ascii="Arial" w:hAnsi="Arial" w:cs="Arial"/>
          <w:sz w:val="28"/>
          <w:szCs w:val="28"/>
        </w:rPr>
        <w:t>r the flipside of that, the definition of ready</w:t>
      </w:r>
      <w:r w:rsidR="00E331FF">
        <w:rPr>
          <w:rFonts w:ascii="Arial" w:hAnsi="Arial" w:cs="Arial"/>
          <w:sz w:val="28"/>
          <w:szCs w:val="28"/>
        </w:rPr>
        <w:t xml:space="preserve">. </w:t>
      </w:r>
      <w:r w:rsidR="004C408A">
        <w:rPr>
          <w:rFonts w:ascii="Arial" w:hAnsi="Arial" w:cs="Arial"/>
          <w:sz w:val="28"/>
          <w:szCs w:val="28"/>
        </w:rPr>
        <w:t>So,</w:t>
      </w:r>
      <w:r w:rsidR="00E331FF">
        <w:rPr>
          <w:rFonts w:ascii="Arial" w:hAnsi="Arial" w:cs="Arial"/>
          <w:sz w:val="28"/>
          <w:szCs w:val="28"/>
        </w:rPr>
        <w:t xml:space="preserve"> </w:t>
      </w:r>
      <w:r w:rsidRPr="008A45CD">
        <w:rPr>
          <w:rFonts w:ascii="Arial" w:hAnsi="Arial" w:cs="Arial"/>
          <w:sz w:val="28"/>
          <w:szCs w:val="28"/>
        </w:rPr>
        <w:t xml:space="preserve">being able to use the tool to say, </w:t>
      </w:r>
      <w:r w:rsidR="00E331FF">
        <w:rPr>
          <w:rFonts w:ascii="Arial" w:hAnsi="Arial" w:cs="Arial"/>
          <w:sz w:val="28"/>
          <w:szCs w:val="28"/>
        </w:rPr>
        <w:t>“</w:t>
      </w:r>
      <w:r w:rsidRPr="008A45CD">
        <w:rPr>
          <w:rFonts w:ascii="Arial" w:hAnsi="Arial" w:cs="Arial"/>
          <w:sz w:val="28"/>
          <w:szCs w:val="28"/>
        </w:rPr>
        <w:t>I’m not even going to start doing research</w:t>
      </w:r>
      <w:r w:rsidR="00E331FF">
        <w:rPr>
          <w:rFonts w:ascii="Arial" w:hAnsi="Arial" w:cs="Arial"/>
          <w:sz w:val="28"/>
          <w:szCs w:val="28"/>
        </w:rPr>
        <w:t xml:space="preserve"> o</w:t>
      </w:r>
      <w:r w:rsidRPr="008A45CD">
        <w:rPr>
          <w:rFonts w:ascii="Arial" w:hAnsi="Arial" w:cs="Arial"/>
          <w:sz w:val="28"/>
          <w:szCs w:val="28"/>
        </w:rPr>
        <w:t>n this particular phase of work until I know that the previous phase is 100% complete</w:t>
      </w:r>
      <w:r w:rsidR="00E331FF">
        <w:rPr>
          <w:rFonts w:ascii="Arial" w:hAnsi="Arial" w:cs="Arial"/>
          <w:sz w:val="28"/>
          <w:szCs w:val="28"/>
        </w:rPr>
        <w:t>.” A</w:t>
      </w:r>
      <w:r w:rsidRPr="008A45CD">
        <w:rPr>
          <w:rFonts w:ascii="Arial" w:hAnsi="Arial" w:cs="Arial"/>
          <w:sz w:val="28"/>
          <w:szCs w:val="28"/>
        </w:rPr>
        <w:t>nd maybe that’s just intake and engagement</w:t>
      </w:r>
      <w:r w:rsidR="00E331FF">
        <w:rPr>
          <w:rFonts w:ascii="Arial" w:hAnsi="Arial" w:cs="Arial"/>
          <w:sz w:val="28"/>
          <w:szCs w:val="28"/>
        </w:rPr>
        <w:t>.</w:t>
      </w:r>
    </w:p>
    <w:p w14:paraId="19F925DC" w14:textId="77777777" w:rsidR="00E331FF" w:rsidRDefault="00E331FF" w:rsidP="008A45CD">
      <w:pPr>
        <w:tabs>
          <w:tab w:val="left" w:pos="3820"/>
        </w:tabs>
        <w:spacing w:before="280"/>
        <w:rPr>
          <w:rFonts w:ascii="Arial" w:hAnsi="Arial" w:cs="Arial"/>
          <w:sz w:val="28"/>
          <w:szCs w:val="28"/>
        </w:rPr>
      </w:pPr>
      <w:r w:rsidRPr="008A45CD">
        <w:rPr>
          <w:rFonts w:ascii="Arial" w:hAnsi="Arial" w:cs="Arial"/>
          <w:sz w:val="28"/>
          <w:szCs w:val="28"/>
        </w:rPr>
        <w:t>So,</w:t>
      </w:r>
      <w:r w:rsidR="008A45CD" w:rsidRPr="008A45CD">
        <w:rPr>
          <w:rFonts w:ascii="Arial" w:hAnsi="Arial" w:cs="Arial"/>
          <w:sz w:val="28"/>
          <w:szCs w:val="28"/>
        </w:rPr>
        <w:t xml:space="preserve"> the definition of done for the intake and engagement phase is probably a signed engagement letter, a fee</w:t>
      </w:r>
      <w:r>
        <w:rPr>
          <w:rFonts w:ascii="Arial" w:hAnsi="Arial" w:cs="Arial"/>
          <w:sz w:val="28"/>
          <w:szCs w:val="28"/>
        </w:rPr>
        <w:t xml:space="preserve"> deposit, </w:t>
      </w:r>
      <w:r w:rsidR="008A45CD" w:rsidRPr="008A45CD">
        <w:rPr>
          <w:rFonts w:ascii="Arial" w:hAnsi="Arial" w:cs="Arial"/>
          <w:sz w:val="28"/>
          <w:szCs w:val="28"/>
        </w:rPr>
        <w:t>maybe a basic questionnaire</w:t>
      </w:r>
      <w:r>
        <w:rPr>
          <w:rFonts w:ascii="Arial" w:hAnsi="Arial" w:cs="Arial"/>
          <w:sz w:val="28"/>
          <w:szCs w:val="28"/>
        </w:rPr>
        <w:t xml:space="preserve"> or </w:t>
      </w:r>
      <w:r w:rsidR="008A45CD" w:rsidRPr="008A45CD">
        <w:rPr>
          <w:rFonts w:ascii="Arial" w:hAnsi="Arial" w:cs="Arial"/>
          <w:sz w:val="28"/>
          <w:szCs w:val="28"/>
        </w:rPr>
        <w:t>some other stuff from the client</w:t>
      </w:r>
      <w:r>
        <w:rPr>
          <w:rFonts w:ascii="Arial" w:hAnsi="Arial" w:cs="Arial"/>
          <w:sz w:val="28"/>
          <w:szCs w:val="28"/>
        </w:rPr>
        <w:t>.</w:t>
      </w:r>
      <w:r w:rsidR="008A45CD" w:rsidRPr="008A45CD">
        <w:rPr>
          <w:rFonts w:ascii="Arial" w:hAnsi="Arial" w:cs="Arial"/>
          <w:sz w:val="28"/>
          <w:szCs w:val="28"/>
        </w:rPr>
        <w:t xml:space="preserve"> And then internally we’ve got all of the things set up in our internal system so that we know that once we start doing this work, we’re going to have the tools and information we need to make it flow smoothly.</w:t>
      </w:r>
    </w:p>
    <w:p w14:paraId="3BCFBC62" w14:textId="3BBA4AE7"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t>And I think, inside of Cl</w:t>
      </w:r>
      <w:r w:rsidR="00E331FF">
        <w:rPr>
          <w:rFonts w:ascii="Arial" w:hAnsi="Arial" w:cs="Arial"/>
          <w:sz w:val="28"/>
          <w:szCs w:val="28"/>
        </w:rPr>
        <w:t>i</w:t>
      </w:r>
      <w:r w:rsidRPr="008A45CD">
        <w:rPr>
          <w:rFonts w:ascii="Arial" w:hAnsi="Arial" w:cs="Arial"/>
          <w:sz w:val="28"/>
          <w:szCs w:val="28"/>
        </w:rPr>
        <w:t>o and other tool</w:t>
      </w:r>
      <w:r w:rsidR="00E331FF">
        <w:rPr>
          <w:rFonts w:ascii="Arial" w:hAnsi="Arial" w:cs="Arial"/>
          <w:sz w:val="28"/>
          <w:szCs w:val="28"/>
        </w:rPr>
        <w:t>s</w:t>
      </w:r>
      <w:r w:rsidRPr="008A45CD">
        <w:rPr>
          <w:rFonts w:ascii="Arial" w:hAnsi="Arial" w:cs="Arial"/>
          <w:sz w:val="28"/>
          <w:szCs w:val="28"/>
        </w:rPr>
        <w:t>, you can kind of do that with task lists</w:t>
      </w:r>
      <w:r w:rsidR="00E331FF">
        <w:rPr>
          <w:rFonts w:ascii="Arial" w:hAnsi="Arial" w:cs="Arial"/>
          <w:sz w:val="28"/>
          <w:szCs w:val="28"/>
        </w:rPr>
        <w:t>, b</w:t>
      </w:r>
      <w:r w:rsidRPr="008A45CD">
        <w:rPr>
          <w:rFonts w:ascii="Arial" w:hAnsi="Arial" w:cs="Arial"/>
          <w:sz w:val="28"/>
          <w:szCs w:val="28"/>
        </w:rPr>
        <w:t>ut I draw a distinction between a task</w:t>
      </w:r>
      <w:r w:rsidR="00E331FF">
        <w:rPr>
          <w:rFonts w:ascii="Arial" w:hAnsi="Arial" w:cs="Arial"/>
          <w:sz w:val="28"/>
          <w:szCs w:val="28"/>
        </w:rPr>
        <w:t xml:space="preserve"> l</w:t>
      </w:r>
      <w:r w:rsidRPr="008A45CD">
        <w:rPr>
          <w:rFonts w:ascii="Arial" w:hAnsi="Arial" w:cs="Arial"/>
          <w:sz w:val="28"/>
          <w:szCs w:val="28"/>
        </w:rPr>
        <w:t>ist and a quality control checklist</w:t>
      </w:r>
      <w:r w:rsidR="00E331FF">
        <w:rPr>
          <w:rFonts w:ascii="Arial" w:hAnsi="Arial" w:cs="Arial"/>
          <w:sz w:val="28"/>
          <w:szCs w:val="28"/>
        </w:rPr>
        <w:t>. A</w:t>
      </w:r>
      <w:r w:rsidRPr="008A45CD">
        <w:rPr>
          <w:rFonts w:ascii="Arial" w:hAnsi="Arial" w:cs="Arial"/>
          <w:sz w:val="28"/>
          <w:szCs w:val="28"/>
        </w:rPr>
        <w:t xml:space="preserve">nd when I’m setting up </w:t>
      </w:r>
      <w:r w:rsidR="00866800">
        <w:rPr>
          <w:rFonts w:ascii="Arial" w:hAnsi="Arial" w:cs="Arial"/>
          <w:sz w:val="28"/>
          <w:szCs w:val="28"/>
        </w:rPr>
        <w:t>Kanban</w:t>
      </w:r>
      <w:r w:rsidRPr="008A45CD">
        <w:rPr>
          <w:rFonts w:ascii="Arial" w:hAnsi="Arial" w:cs="Arial"/>
          <w:sz w:val="28"/>
          <w:szCs w:val="28"/>
        </w:rPr>
        <w:t xml:space="preserve"> systems I use both</w:t>
      </w:r>
      <w:r w:rsidR="00E331FF">
        <w:rPr>
          <w:rFonts w:ascii="Arial" w:hAnsi="Arial" w:cs="Arial"/>
          <w:sz w:val="28"/>
          <w:szCs w:val="28"/>
        </w:rPr>
        <w:t xml:space="preserve">. </w:t>
      </w:r>
      <w:r w:rsidR="004C408A">
        <w:rPr>
          <w:rFonts w:ascii="Arial" w:hAnsi="Arial" w:cs="Arial"/>
          <w:sz w:val="28"/>
          <w:szCs w:val="28"/>
        </w:rPr>
        <w:t>S</w:t>
      </w:r>
      <w:r w:rsidR="004C408A" w:rsidRPr="008A45CD">
        <w:rPr>
          <w:rFonts w:ascii="Arial" w:hAnsi="Arial" w:cs="Arial"/>
          <w:sz w:val="28"/>
          <w:szCs w:val="28"/>
        </w:rPr>
        <w:t>o,</w:t>
      </w:r>
      <w:r w:rsidRPr="008A45CD">
        <w:rPr>
          <w:rFonts w:ascii="Arial" w:hAnsi="Arial" w:cs="Arial"/>
          <w:sz w:val="28"/>
          <w:szCs w:val="28"/>
        </w:rPr>
        <w:t xml:space="preserve"> the quality control checklist is really that high level three to </w:t>
      </w:r>
      <w:r w:rsidR="00E331FF">
        <w:rPr>
          <w:rFonts w:ascii="Arial" w:hAnsi="Arial" w:cs="Arial"/>
          <w:sz w:val="28"/>
          <w:szCs w:val="28"/>
        </w:rPr>
        <w:t>eight</w:t>
      </w:r>
      <w:r w:rsidRPr="008A45CD">
        <w:rPr>
          <w:rFonts w:ascii="Arial" w:hAnsi="Arial" w:cs="Arial"/>
          <w:sz w:val="28"/>
          <w:szCs w:val="28"/>
        </w:rPr>
        <w:t xml:space="preserve"> bullet points of all the things that need to be true or at least accounted for in order to truly consider this phase complete. And that winds up being a really powerful tool for making sure that you don’t have backflow</w:t>
      </w:r>
      <w:r w:rsidR="00E331FF">
        <w:rPr>
          <w:rFonts w:ascii="Arial" w:hAnsi="Arial" w:cs="Arial"/>
          <w:sz w:val="28"/>
          <w:szCs w:val="28"/>
        </w:rPr>
        <w:t xml:space="preserve"> i</w:t>
      </w:r>
      <w:r w:rsidRPr="008A45CD">
        <w:rPr>
          <w:rFonts w:ascii="Arial" w:hAnsi="Arial" w:cs="Arial"/>
          <w:sz w:val="28"/>
          <w:szCs w:val="28"/>
        </w:rPr>
        <w:t>n your system</w:t>
      </w:r>
      <w:r w:rsidR="00E331FF">
        <w:rPr>
          <w:rFonts w:ascii="Arial" w:hAnsi="Arial" w:cs="Arial"/>
          <w:sz w:val="28"/>
          <w:szCs w:val="28"/>
        </w:rPr>
        <w:t>.</w:t>
      </w:r>
    </w:p>
    <w:p w14:paraId="284E03CC" w14:textId="77777777" w:rsidR="00E331FF" w:rsidRDefault="00E331FF" w:rsidP="008A45CD">
      <w:pPr>
        <w:tabs>
          <w:tab w:val="left" w:pos="3820"/>
        </w:tabs>
        <w:spacing w:before="280"/>
        <w:rPr>
          <w:rFonts w:ascii="Arial" w:hAnsi="Arial" w:cs="Arial"/>
          <w:sz w:val="28"/>
          <w:szCs w:val="28"/>
        </w:rPr>
      </w:pPr>
      <w:r>
        <w:rPr>
          <w:rFonts w:ascii="Arial" w:hAnsi="Arial" w:cs="Arial"/>
          <w:sz w:val="28"/>
          <w:szCs w:val="28"/>
        </w:rPr>
        <w:t>Y</w:t>
      </w:r>
      <w:r w:rsidR="008A45CD" w:rsidRPr="008A45CD">
        <w:rPr>
          <w:rFonts w:ascii="Arial" w:hAnsi="Arial" w:cs="Arial"/>
          <w:sz w:val="28"/>
          <w:szCs w:val="28"/>
        </w:rPr>
        <w:t xml:space="preserve">ou don’t have to go back and do something over again because you didn’t get it all the way to done or you didn’t consider all of the things you needed to in that previous stage. And </w:t>
      </w:r>
      <w:r w:rsidRPr="008A45CD">
        <w:rPr>
          <w:rFonts w:ascii="Arial" w:hAnsi="Arial" w:cs="Arial"/>
          <w:sz w:val="28"/>
          <w:szCs w:val="28"/>
        </w:rPr>
        <w:t>again,</w:t>
      </w:r>
      <w:r w:rsidR="008A45CD" w:rsidRPr="008A45CD">
        <w:rPr>
          <w:rFonts w:ascii="Arial" w:hAnsi="Arial" w:cs="Arial"/>
          <w:sz w:val="28"/>
          <w:szCs w:val="28"/>
        </w:rPr>
        <w:t xml:space="preserve"> as a tool for making work move forward</w:t>
      </w:r>
      <w:r>
        <w:rPr>
          <w:rFonts w:ascii="Arial" w:hAnsi="Arial" w:cs="Arial"/>
          <w:sz w:val="28"/>
          <w:szCs w:val="28"/>
        </w:rPr>
        <w:t>,</w:t>
      </w:r>
      <w:r w:rsidR="008A45CD" w:rsidRPr="008A45CD">
        <w:rPr>
          <w:rFonts w:ascii="Arial" w:hAnsi="Arial" w:cs="Arial"/>
          <w:sz w:val="28"/>
          <w:szCs w:val="28"/>
        </w:rPr>
        <w:t xml:space="preserve"> that is really impactful.</w:t>
      </w:r>
    </w:p>
    <w:p w14:paraId="6512CFF1" w14:textId="2983F9DC"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t>Another technique that I use a lot that’s not really supported by</w:t>
      </w:r>
      <w:r w:rsidR="00E331FF">
        <w:rPr>
          <w:rFonts w:ascii="Arial" w:hAnsi="Arial" w:cs="Arial"/>
          <w:sz w:val="28"/>
          <w:szCs w:val="28"/>
        </w:rPr>
        <w:t xml:space="preserve"> t</w:t>
      </w:r>
      <w:r w:rsidRPr="008A45CD">
        <w:rPr>
          <w:rFonts w:ascii="Arial" w:hAnsi="Arial" w:cs="Arial"/>
          <w:sz w:val="28"/>
          <w:szCs w:val="28"/>
        </w:rPr>
        <w:t xml:space="preserve">hese more basic tools is the use of different board design elements to control the flow </w:t>
      </w:r>
      <w:r w:rsidRPr="008A45CD">
        <w:rPr>
          <w:rFonts w:ascii="Arial" w:hAnsi="Arial" w:cs="Arial"/>
          <w:sz w:val="28"/>
          <w:szCs w:val="28"/>
        </w:rPr>
        <w:lastRenderedPageBreak/>
        <w:t xml:space="preserve">of work and to make visible the flow of work in your practice. And there’s two that I think are really effective and again </w:t>
      </w:r>
      <w:r w:rsidR="004C408A">
        <w:rPr>
          <w:rFonts w:ascii="Arial" w:hAnsi="Arial" w:cs="Arial"/>
          <w:sz w:val="28"/>
          <w:szCs w:val="28"/>
        </w:rPr>
        <w:t>M</w:t>
      </w:r>
      <w:r w:rsidRPr="008A45CD">
        <w:rPr>
          <w:rFonts w:ascii="Arial" w:hAnsi="Arial" w:cs="Arial"/>
          <w:sz w:val="28"/>
          <w:szCs w:val="28"/>
        </w:rPr>
        <w:t xml:space="preserve">atter </w:t>
      </w:r>
      <w:r w:rsidR="004C408A">
        <w:rPr>
          <w:rFonts w:ascii="Arial" w:hAnsi="Arial" w:cs="Arial"/>
          <w:sz w:val="28"/>
          <w:szCs w:val="28"/>
        </w:rPr>
        <w:t>S</w:t>
      </w:r>
      <w:r w:rsidRPr="008A45CD">
        <w:rPr>
          <w:rFonts w:ascii="Arial" w:hAnsi="Arial" w:cs="Arial"/>
          <w:sz w:val="28"/>
          <w:szCs w:val="28"/>
        </w:rPr>
        <w:t>tages</w:t>
      </w:r>
      <w:r w:rsidR="00E331FF">
        <w:rPr>
          <w:rFonts w:ascii="Arial" w:hAnsi="Arial" w:cs="Arial"/>
          <w:sz w:val="28"/>
          <w:szCs w:val="28"/>
        </w:rPr>
        <w:t xml:space="preserve"> d</w:t>
      </w:r>
      <w:r w:rsidRPr="008A45CD">
        <w:rPr>
          <w:rFonts w:ascii="Arial" w:hAnsi="Arial" w:cs="Arial"/>
          <w:sz w:val="28"/>
          <w:szCs w:val="28"/>
        </w:rPr>
        <w:t>oesn’t really support</w:t>
      </w:r>
      <w:r w:rsidR="00E331FF">
        <w:rPr>
          <w:rFonts w:ascii="Arial" w:hAnsi="Arial" w:cs="Arial"/>
          <w:sz w:val="28"/>
          <w:szCs w:val="28"/>
        </w:rPr>
        <w:t xml:space="preserve"> i</w:t>
      </w:r>
      <w:r w:rsidRPr="008A45CD">
        <w:rPr>
          <w:rFonts w:ascii="Arial" w:hAnsi="Arial" w:cs="Arial"/>
          <w:sz w:val="28"/>
          <w:szCs w:val="28"/>
        </w:rPr>
        <w:t>t</w:t>
      </w:r>
      <w:r w:rsidR="00E331FF">
        <w:rPr>
          <w:rFonts w:ascii="Arial" w:hAnsi="Arial" w:cs="Arial"/>
          <w:sz w:val="28"/>
          <w:szCs w:val="28"/>
        </w:rPr>
        <w:t>. A</w:t>
      </w:r>
      <w:r w:rsidRPr="008A45CD">
        <w:rPr>
          <w:rFonts w:ascii="Arial" w:hAnsi="Arial" w:cs="Arial"/>
          <w:sz w:val="28"/>
          <w:szCs w:val="28"/>
        </w:rPr>
        <w:t>gain</w:t>
      </w:r>
      <w:r w:rsidR="00E331FF">
        <w:rPr>
          <w:rFonts w:ascii="Arial" w:hAnsi="Arial" w:cs="Arial"/>
          <w:sz w:val="28"/>
          <w:szCs w:val="28"/>
        </w:rPr>
        <w:t>,</w:t>
      </w:r>
      <w:r w:rsidRPr="008A45CD">
        <w:rPr>
          <w:rFonts w:ascii="Arial" w:hAnsi="Arial" w:cs="Arial"/>
          <w:sz w:val="28"/>
          <w:szCs w:val="28"/>
        </w:rPr>
        <w:t xml:space="preserve"> I keep talking about </w:t>
      </w:r>
      <w:r w:rsidR="00E331FF">
        <w:rPr>
          <w:rFonts w:ascii="Arial" w:hAnsi="Arial" w:cs="Arial"/>
          <w:sz w:val="28"/>
          <w:szCs w:val="28"/>
        </w:rPr>
        <w:t>L</w:t>
      </w:r>
      <w:r w:rsidRPr="008A45CD">
        <w:rPr>
          <w:rFonts w:ascii="Arial" w:hAnsi="Arial" w:cs="Arial"/>
          <w:sz w:val="28"/>
          <w:szCs w:val="28"/>
        </w:rPr>
        <w:t xml:space="preserve">egalboards and </w:t>
      </w:r>
      <w:r w:rsidR="00E331FF">
        <w:rPr>
          <w:rFonts w:ascii="Arial" w:hAnsi="Arial" w:cs="Arial"/>
          <w:sz w:val="28"/>
          <w:szCs w:val="28"/>
        </w:rPr>
        <w:t>Law</w:t>
      </w:r>
      <w:r w:rsidRPr="008A45CD">
        <w:rPr>
          <w:rFonts w:ascii="Arial" w:hAnsi="Arial" w:cs="Arial"/>
          <w:sz w:val="28"/>
          <w:szCs w:val="28"/>
        </w:rPr>
        <w:t xml:space="preserve">cus because those are the other two sort of </w:t>
      </w:r>
      <w:r w:rsidR="00866800">
        <w:rPr>
          <w:rFonts w:ascii="Arial" w:hAnsi="Arial" w:cs="Arial"/>
          <w:sz w:val="28"/>
          <w:szCs w:val="28"/>
        </w:rPr>
        <w:t>Kanban</w:t>
      </w:r>
      <w:r w:rsidRPr="008A45CD">
        <w:rPr>
          <w:rFonts w:ascii="Arial" w:hAnsi="Arial" w:cs="Arial"/>
          <w:sz w:val="28"/>
          <w:szCs w:val="28"/>
        </w:rPr>
        <w:t xml:space="preserve"> for lawyers tools that I’m most aware of</w:t>
      </w:r>
      <w:r w:rsidR="00E331FF">
        <w:rPr>
          <w:rFonts w:ascii="Arial" w:hAnsi="Arial" w:cs="Arial"/>
          <w:sz w:val="28"/>
          <w:szCs w:val="28"/>
        </w:rPr>
        <w:t>, b</w:t>
      </w:r>
      <w:r w:rsidRPr="008A45CD">
        <w:rPr>
          <w:rFonts w:ascii="Arial" w:hAnsi="Arial" w:cs="Arial"/>
          <w:sz w:val="28"/>
          <w:szCs w:val="28"/>
        </w:rPr>
        <w:t>ut I don’t think the</w:t>
      </w:r>
      <w:r w:rsidR="00E331FF">
        <w:rPr>
          <w:rFonts w:ascii="Arial" w:hAnsi="Arial" w:cs="Arial"/>
          <w:sz w:val="28"/>
          <w:szCs w:val="28"/>
        </w:rPr>
        <w:t>se</w:t>
      </w:r>
      <w:r w:rsidRPr="008A45CD">
        <w:rPr>
          <w:rFonts w:ascii="Arial" w:hAnsi="Arial" w:cs="Arial"/>
          <w:sz w:val="28"/>
          <w:szCs w:val="28"/>
        </w:rPr>
        <w:t xml:space="preserve"> support it either.</w:t>
      </w:r>
    </w:p>
    <w:p w14:paraId="605EF7E1" w14:textId="6EE6F121"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t>So</w:t>
      </w:r>
      <w:r w:rsidR="00E331FF">
        <w:rPr>
          <w:rFonts w:ascii="Arial" w:hAnsi="Arial" w:cs="Arial"/>
          <w:sz w:val="28"/>
          <w:szCs w:val="28"/>
        </w:rPr>
        <w:t>,</w:t>
      </w:r>
      <w:r w:rsidRPr="008A45CD">
        <w:rPr>
          <w:rFonts w:ascii="Arial" w:hAnsi="Arial" w:cs="Arial"/>
          <w:sz w:val="28"/>
          <w:szCs w:val="28"/>
        </w:rPr>
        <w:t xml:space="preserve"> the first one is the ability to designate a column as </w:t>
      </w:r>
      <w:r w:rsidR="00E331FF">
        <w:rPr>
          <w:rFonts w:ascii="Arial" w:hAnsi="Arial" w:cs="Arial"/>
          <w:sz w:val="28"/>
          <w:szCs w:val="28"/>
        </w:rPr>
        <w:t>a queue</w:t>
      </w:r>
      <w:r w:rsidRPr="008A45CD">
        <w:rPr>
          <w:rFonts w:ascii="Arial" w:hAnsi="Arial" w:cs="Arial"/>
          <w:sz w:val="28"/>
          <w:szCs w:val="28"/>
        </w:rPr>
        <w:t xml:space="preserve"> column or on the flipside of that</w:t>
      </w:r>
      <w:r w:rsidR="00E331FF">
        <w:rPr>
          <w:rFonts w:ascii="Arial" w:hAnsi="Arial" w:cs="Arial"/>
          <w:sz w:val="28"/>
          <w:szCs w:val="28"/>
        </w:rPr>
        <w:t>,</w:t>
      </w:r>
      <w:r w:rsidRPr="008A45CD">
        <w:rPr>
          <w:rFonts w:ascii="Arial" w:hAnsi="Arial" w:cs="Arial"/>
          <w:sz w:val="28"/>
          <w:szCs w:val="28"/>
        </w:rPr>
        <w:t xml:space="preserve"> a</w:t>
      </w:r>
      <w:r w:rsidR="00E331FF">
        <w:rPr>
          <w:rFonts w:ascii="Arial" w:hAnsi="Arial" w:cs="Arial"/>
          <w:sz w:val="28"/>
          <w:szCs w:val="28"/>
        </w:rPr>
        <w:t xml:space="preserve"> </w:t>
      </w:r>
      <w:r w:rsidRPr="008A45CD">
        <w:rPr>
          <w:rFonts w:ascii="Arial" w:hAnsi="Arial" w:cs="Arial"/>
          <w:sz w:val="28"/>
          <w:szCs w:val="28"/>
        </w:rPr>
        <w:t>waiting column. And this gets into an interesting, I guess, discussion of how I think of how work</w:t>
      </w:r>
      <w:r w:rsidR="00C36E91">
        <w:rPr>
          <w:rFonts w:ascii="Arial" w:hAnsi="Arial" w:cs="Arial"/>
          <w:sz w:val="28"/>
          <w:szCs w:val="28"/>
        </w:rPr>
        <w:t xml:space="preserve"> </w:t>
      </w:r>
      <w:r w:rsidRPr="008A45CD">
        <w:rPr>
          <w:rFonts w:ascii="Arial" w:hAnsi="Arial" w:cs="Arial"/>
          <w:sz w:val="28"/>
          <w:szCs w:val="28"/>
        </w:rPr>
        <w:t>flows through a law</w:t>
      </w:r>
      <w:r w:rsidR="00E331FF">
        <w:rPr>
          <w:rFonts w:ascii="Arial" w:hAnsi="Arial" w:cs="Arial"/>
          <w:sz w:val="28"/>
          <w:szCs w:val="28"/>
        </w:rPr>
        <w:t xml:space="preserve"> p</w:t>
      </w:r>
      <w:r w:rsidRPr="008A45CD">
        <w:rPr>
          <w:rFonts w:ascii="Arial" w:hAnsi="Arial" w:cs="Arial"/>
          <w:sz w:val="28"/>
          <w:szCs w:val="28"/>
        </w:rPr>
        <w:t xml:space="preserve">ractice. </w:t>
      </w:r>
      <w:r w:rsidR="00E331FF">
        <w:rPr>
          <w:rFonts w:ascii="Arial" w:hAnsi="Arial" w:cs="Arial"/>
          <w:sz w:val="28"/>
          <w:szCs w:val="28"/>
        </w:rPr>
        <w:t>W</w:t>
      </w:r>
      <w:r w:rsidRPr="008A45CD">
        <w:rPr>
          <w:rFonts w:ascii="Arial" w:hAnsi="Arial" w:cs="Arial"/>
          <w:sz w:val="28"/>
          <w:szCs w:val="28"/>
        </w:rPr>
        <w:t>hen we think about making our workflow more efficient, we often focus on ways to improve the efficiency of the time we spend actually working on the thing, the</w:t>
      </w:r>
      <w:r w:rsidR="00E331FF">
        <w:rPr>
          <w:rFonts w:ascii="Arial" w:hAnsi="Arial" w:cs="Arial"/>
          <w:sz w:val="28"/>
          <w:szCs w:val="28"/>
        </w:rPr>
        <w:t xml:space="preserve"> m</w:t>
      </w:r>
      <w:r w:rsidRPr="008A45CD">
        <w:rPr>
          <w:rFonts w:ascii="Arial" w:hAnsi="Arial" w:cs="Arial"/>
          <w:sz w:val="28"/>
          <w:szCs w:val="28"/>
        </w:rPr>
        <w:t>atter or the task or whatever</w:t>
      </w:r>
      <w:r w:rsidR="00E331FF">
        <w:rPr>
          <w:rFonts w:ascii="Arial" w:hAnsi="Arial" w:cs="Arial"/>
          <w:sz w:val="28"/>
          <w:szCs w:val="28"/>
        </w:rPr>
        <w:t xml:space="preserve"> t</w:t>
      </w:r>
      <w:r w:rsidRPr="008A45CD">
        <w:rPr>
          <w:rFonts w:ascii="Arial" w:hAnsi="Arial" w:cs="Arial"/>
          <w:sz w:val="28"/>
          <w:szCs w:val="28"/>
        </w:rPr>
        <w:t>he deliverable is</w:t>
      </w:r>
      <w:r w:rsidR="00E331FF">
        <w:rPr>
          <w:rFonts w:ascii="Arial" w:hAnsi="Arial" w:cs="Arial"/>
          <w:sz w:val="28"/>
          <w:szCs w:val="28"/>
        </w:rPr>
        <w:t>,</w:t>
      </w:r>
      <w:r w:rsidRPr="008A45CD">
        <w:rPr>
          <w:rFonts w:ascii="Arial" w:hAnsi="Arial" w:cs="Arial"/>
          <w:sz w:val="28"/>
          <w:szCs w:val="28"/>
        </w:rPr>
        <w:t xml:space="preserve"> to move something forward.</w:t>
      </w:r>
    </w:p>
    <w:p w14:paraId="74CA09B3" w14:textId="153484EE"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t>But if you look at how work actually flows through the typical law practice. And the mental exercise I will sometimes say with my clients is</w:t>
      </w:r>
      <w:r w:rsidR="00C36E91">
        <w:rPr>
          <w:rFonts w:ascii="Arial" w:hAnsi="Arial" w:cs="Arial"/>
          <w:sz w:val="28"/>
          <w:szCs w:val="28"/>
        </w:rPr>
        <w:t>,</w:t>
      </w:r>
      <w:r w:rsidRPr="008A45CD">
        <w:rPr>
          <w:rFonts w:ascii="Arial" w:hAnsi="Arial" w:cs="Arial"/>
          <w:sz w:val="28"/>
          <w:szCs w:val="28"/>
        </w:rPr>
        <w:t xml:space="preserve"> imagine the matter itself has a GoPro attached to it. And </w:t>
      </w:r>
      <w:r w:rsidR="00E331FF">
        <w:rPr>
          <w:rFonts w:ascii="Arial" w:hAnsi="Arial" w:cs="Arial"/>
          <w:sz w:val="28"/>
          <w:szCs w:val="28"/>
        </w:rPr>
        <w:t>a</w:t>
      </w:r>
      <w:r w:rsidRPr="008A45CD">
        <w:rPr>
          <w:rFonts w:ascii="Arial" w:hAnsi="Arial" w:cs="Arial"/>
          <w:sz w:val="28"/>
          <w:szCs w:val="28"/>
        </w:rPr>
        <w:t>t any</w:t>
      </w:r>
      <w:r w:rsidR="00E331FF">
        <w:rPr>
          <w:rFonts w:ascii="Arial" w:hAnsi="Arial" w:cs="Arial"/>
          <w:sz w:val="28"/>
          <w:szCs w:val="28"/>
        </w:rPr>
        <w:t xml:space="preserve"> </w:t>
      </w:r>
      <w:r w:rsidR="00E331FF" w:rsidRPr="008A45CD">
        <w:rPr>
          <w:rFonts w:ascii="Arial" w:hAnsi="Arial" w:cs="Arial"/>
          <w:sz w:val="28"/>
          <w:szCs w:val="28"/>
        </w:rPr>
        <w:t>time,</w:t>
      </w:r>
      <w:r w:rsidRPr="008A45CD">
        <w:rPr>
          <w:rFonts w:ascii="Arial" w:hAnsi="Arial" w:cs="Arial"/>
          <w:sz w:val="28"/>
          <w:szCs w:val="28"/>
        </w:rPr>
        <w:t xml:space="preserve"> the client can </w:t>
      </w:r>
      <w:r w:rsidR="00E331FF" w:rsidRPr="008A45CD">
        <w:rPr>
          <w:rFonts w:ascii="Arial" w:hAnsi="Arial" w:cs="Arial"/>
          <w:sz w:val="28"/>
          <w:szCs w:val="28"/>
        </w:rPr>
        <w:t>login</w:t>
      </w:r>
      <w:r w:rsidRPr="008A45CD">
        <w:rPr>
          <w:rFonts w:ascii="Arial" w:hAnsi="Arial" w:cs="Arial"/>
          <w:sz w:val="28"/>
          <w:szCs w:val="28"/>
        </w:rPr>
        <w:t xml:space="preserve"> and see what’s happening right now with this matter, with their case</w:t>
      </w:r>
      <w:r w:rsidR="00E331FF">
        <w:rPr>
          <w:rFonts w:ascii="Arial" w:hAnsi="Arial" w:cs="Arial"/>
          <w:sz w:val="28"/>
          <w:szCs w:val="28"/>
        </w:rPr>
        <w:t>. A</w:t>
      </w:r>
      <w:r w:rsidRPr="008A45CD">
        <w:rPr>
          <w:rFonts w:ascii="Arial" w:hAnsi="Arial" w:cs="Arial"/>
          <w:sz w:val="28"/>
          <w:szCs w:val="28"/>
        </w:rPr>
        <w:t>nd the reality is that 90% of the time it’s just going to be waiting. It’s just going to be sitting somewhere waiting for something else to happen</w:t>
      </w:r>
      <w:r w:rsidR="00E331FF">
        <w:rPr>
          <w:rFonts w:ascii="Arial" w:hAnsi="Arial" w:cs="Arial"/>
          <w:sz w:val="28"/>
          <w:szCs w:val="28"/>
        </w:rPr>
        <w:t>. A</w:t>
      </w:r>
      <w:r w:rsidRPr="008A45CD">
        <w:rPr>
          <w:rFonts w:ascii="Arial" w:hAnsi="Arial" w:cs="Arial"/>
          <w:sz w:val="28"/>
          <w:szCs w:val="28"/>
        </w:rPr>
        <w:t xml:space="preserve">nd I love to use </w:t>
      </w:r>
      <w:r w:rsidR="00E331FF">
        <w:rPr>
          <w:rFonts w:ascii="Arial" w:hAnsi="Arial" w:cs="Arial"/>
          <w:sz w:val="28"/>
          <w:szCs w:val="28"/>
        </w:rPr>
        <w:t>queue</w:t>
      </w:r>
      <w:r w:rsidRPr="008A45CD">
        <w:rPr>
          <w:rFonts w:ascii="Arial" w:hAnsi="Arial" w:cs="Arial"/>
          <w:sz w:val="28"/>
          <w:szCs w:val="28"/>
        </w:rPr>
        <w:t xml:space="preserve"> columns in my </w:t>
      </w:r>
      <w:r w:rsidR="00866800">
        <w:rPr>
          <w:rFonts w:ascii="Arial" w:hAnsi="Arial" w:cs="Arial"/>
          <w:sz w:val="28"/>
          <w:szCs w:val="28"/>
        </w:rPr>
        <w:t>Kanban</w:t>
      </w:r>
      <w:r w:rsidRPr="008A45CD">
        <w:rPr>
          <w:rFonts w:ascii="Arial" w:hAnsi="Arial" w:cs="Arial"/>
          <w:sz w:val="28"/>
          <w:szCs w:val="28"/>
        </w:rPr>
        <w:t xml:space="preserve"> board design to represent those w</w:t>
      </w:r>
      <w:r w:rsidR="00E331FF">
        <w:rPr>
          <w:rFonts w:ascii="Arial" w:hAnsi="Arial" w:cs="Arial"/>
          <w:sz w:val="28"/>
          <w:szCs w:val="28"/>
        </w:rPr>
        <w:t>ai</w:t>
      </w:r>
      <w:r w:rsidRPr="008A45CD">
        <w:rPr>
          <w:rFonts w:ascii="Arial" w:hAnsi="Arial" w:cs="Arial"/>
          <w:sz w:val="28"/>
          <w:szCs w:val="28"/>
        </w:rPr>
        <w:t>ting phases</w:t>
      </w:r>
      <w:r w:rsidR="00E331FF">
        <w:rPr>
          <w:rFonts w:ascii="Arial" w:hAnsi="Arial" w:cs="Arial"/>
          <w:sz w:val="28"/>
          <w:szCs w:val="28"/>
        </w:rPr>
        <w:t>.</w:t>
      </w:r>
    </w:p>
    <w:p w14:paraId="1EABF613" w14:textId="77777777" w:rsidR="00E331FF" w:rsidRDefault="00E331FF" w:rsidP="008A45CD">
      <w:pPr>
        <w:tabs>
          <w:tab w:val="left" w:pos="3820"/>
        </w:tabs>
        <w:spacing w:before="280"/>
        <w:rPr>
          <w:rFonts w:ascii="Arial" w:hAnsi="Arial" w:cs="Arial"/>
          <w:sz w:val="28"/>
          <w:szCs w:val="28"/>
        </w:rPr>
      </w:pPr>
      <w:r>
        <w:rPr>
          <w:rFonts w:ascii="Arial" w:hAnsi="Arial" w:cs="Arial"/>
          <w:sz w:val="28"/>
          <w:szCs w:val="28"/>
        </w:rPr>
        <w:t>A</w:t>
      </w:r>
      <w:r w:rsidR="008A45CD" w:rsidRPr="008A45CD">
        <w:rPr>
          <w:rFonts w:ascii="Arial" w:hAnsi="Arial" w:cs="Arial"/>
          <w:sz w:val="28"/>
          <w:szCs w:val="28"/>
        </w:rPr>
        <w:t>nd high level</w:t>
      </w:r>
      <w:r>
        <w:rPr>
          <w:rFonts w:ascii="Arial" w:hAnsi="Arial" w:cs="Arial"/>
          <w:sz w:val="28"/>
          <w:szCs w:val="28"/>
        </w:rPr>
        <w:t xml:space="preserve"> t</w:t>
      </w:r>
      <w:r w:rsidR="008A45CD" w:rsidRPr="008A45CD">
        <w:rPr>
          <w:rFonts w:ascii="Arial" w:hAnsi="Arial" w:cs="Arial"/>
          <w:sz w:val="28"/>
          <w:szCs w:val="28"/>
        </w:rPr>
        <w:t>here’s really two different types of waiting phases.</w:t>
      </w:r>
      <w:r>
        <w:rPr>
          <w:rFonts w:ascii="Arial" w:hAnsi="Arial" w:cs="Arial"/>
          <w:sz w:val="28"/>
          <w:szCs w:val="28"/>
        </w:rPr>
        <w:t xml:space="preserve"> One</w:t>
      </w:r>
      <w:r w:rsidR="008A45CD" w:rsidRPr="008A45CD">
        <w:rPr>
          <w:rFonts w:ascii="Arial" w:hAnsi="Arial" w:cs="Arial"/>
          <w:sz w:val="28"/>
          <w:szCs w:val="28"/>
        </w:rPr>
        <w:t xml:space="preserve"> is an internal w</w:t>
      </w:r>
      <w:r>
        <w:rPr>
          <w:rFonts w:ascii="Arial" w:hAnsi="Arial" w:cs="Arial"/>
          <w:sz w:val="28"/>
          <w:szCs w:val="28"/>
        </w:rPr>
        <w:t>ai</w:t>
      </w:r>
      <w:r w:rsidR="008A45CD" w:rsidRPr="008A45CD">
        <w:rPr>
          <w:rFonts w:ascii="Arial" w:hAnsi="Arial" w:cs="Arial"/>
          <w:sz w:val="28"/>
          <w:szCs w:val="28"/>
        </w:rPr>
        <w:t>ting which is</w:t>
      </w:r>
      <w:r>
        <w:rPr>
          <w:rFonts w:ascii="Arial" w:hAnsi="Arial" w:cs="Arial"/>
          <w:sz w:val="28"/>
          <w:szCs w:val="28"/>
        </w:rPr>
        <w:t>,</w:t>
      </w:r>
      <w:r w:rsidR="008A45CD" w:rsidRPr="008A45CD">
        <w:rPr>
          <w:rFonts w:ascii="Arial" w:hAnsi="Arial" w:cs="Arial"/>
          <w:sz w:val="28"/>
          <w:szCs w:val="28"/>
        </w:rPr>
        <w:t xml:space="preserve"> I think of as</w:t>
      </w:r>
      <w:r>
        <w:rPr>
          <w:rFonts w:ascii="Arial" w:hAnsi="Arial" w:cs="Arial"/>
          <w:sz w:val="28"/>
          <w:szCs w:val="28"/>
        </w:rPr>
        <w:t xml:space="preserve"> a true</w:t>
      </w:r>
      <w:r w:rsidR="008A45CD" w:rsidRPr="008A45CD">
        <w:rPr>
          <w:rFonts w:ascii="Arial" w:hAnsi="Arial" w:cs="Arial"/>
          <w:sz w:val="28"/>
          <w:szCs w:val="28"/>
        </w:rPr>
        <w:t xml:space="preserve"> </w:t>
      </w:r>
      <w:r>
        <w:rPr>
          <w:rFonts w:ascii="Arial" w:hAnsi="Arial" w:cs="Arial"/>
          <w:sz w:val="28"/>
          <w:szCs w:val="28"/>
        </w:rPr>
        <w:t>que</w:t>
      </w:r>
      <w:r w:rsidR="008A45CD" w:rsidRPr="008A45CD">
        <w:rPr>
          <w:rFonts w:ascii="Arial" w:hAnsi="Arial" w:cs="Arial"/>
          <w:sz w:val="28"/>
          <w:szCs w:val="28"/>
        </w:rPr>
        <w:t xml:space="preserve">ue. </w:t>
      </w:r>
      <w:r w:rsidRPr="008A45CD">
        <w:rPr>
          <w:rFonts w:ascii="Arial" w:hAnsi="Arial" w:cs="Arial"/>
          <w:sz w:val="28"/>
          <w:szCs w:val="28"/>
        </w:rPr>
        <w:t>So,</w:t>
      </w:r>
      <w:r w:rsidR="008A45CD" w:rsidRPr="008A45CD">
        <w:rPr>
          <w:rFonts w:ascii="Arial" w:hAnsi="Arial" w:cs="Arial"/>
          <w:sz w:val="28"/>
          <w:szCs w:val="28"/>
        </w:rPr>
        <w:t xml:space="preserve"> I have a new piece of work that’s come in. </w:t>
      </w:r>
      <w:r>
        <w:rPr>
          <w:rFonts w:ascii="Arial" w:hAnsi="Arial" w:cs="Arial"/>
          <w:sz w:val="28"/>
          <w:szCs w:val="28"/>
        </w:rPr>
        <w:t>I</w:t>
      </w:r>
      <w:r w:rsidR="008A45CD" w:rsidRPr="008A45CD">
        <w:rPr>
          <w:rFonts w:ascii="Arial" w:hAnsi="Arial" w:cs="Arial"/>
          <w:sz w:val="28"/>
          <w:szCs w:val="28"/>
        </w:rPr>
        <w:t xml:space="preserve"> need to draft a</w:t>
      </w:r>
      <w:r>
        <w:rPr>
          <w:rFonts w:ascii="Arial" w:hAnsi="Arial" w:cs="Arial"/>
          <w:sz w:val="28"/>
          <w:szCs w:val="28"/>
        </w:rPr>
        <w:t xml:space="preserve"> t</w:t>
      </w:r>
      <w:r w:rsidR="008A45CD" w:rsidRPr="008A45CD">
        <w:rPr>
          <w:rFonts w:ascii="Arial" w:hAnsi="Arial" w:cs="Arial"/>
          <w:sz w:val="28"/>
          <w:szCs w:val="28"/>
        </w:rPr>
        <w:t>hing</w:t>
      </w:r>
      <w:r>
        <w:rPr>
          <w:rFonts w:ascii="Arial" w:hAnsi="Arial" w:cs="Arial"/>
          <w:sz w:val="28"/>
          <w:szCs w:val="28"/>
        </w:rPr>
        <w:t>.</w:t>
      </w:r>
      <w:r w:rsidR="008A45CD" w:rsidRPr="008A45CD">
        <w:rPr>
          <w:rFonts w:ascii="Arial" w:hAnsi="Arial" w:cs="Arial"/>
          <w:sz w:val="28"/>
          <w:szCs w:val="28"/>
        </w:rPr>
        <w:t xml:space="preserve"> I’m not going to throw that work straight into a drafting column on my board. I’m going to stick it into a drafting queue</w:t>
      </w:r>
      <w:r>
        <w:rPr>
          <w:rFonts w:ascii="Arial" w:hAnsi="Arial" w:cs="Arial"/>
          <w:sz w:val="28"/>
          <w:szCs w:val="28"/>
        </w:rPr>
        <w:t>. A</w:t>
      </w:r>
      <w:r w:rsidR="008A45CD" w:rsidRPr="008A45CD">
        <w:rPr>
          <w:rFonts w:ascii="Arial" w:hAnsi="Arial" w:cs="Arial"/>
          <w:sz w:val="28"/>
          <w:szCs w:val="28"/>
        </w:rPr>
        <w:t>nd we’re waiting for someone on the team that has the knowledge and skill and ability to draft that particular thing</w:t>
      </w:r>
      <w:r>
        <w:rPr>
          <w:rFonts w:ascii="Arial" w:hAnsi="Arial" w:cs="Arial"/>
          <w:sz w:val="28"/>
          <w:szCs w:val="28"/>
        </w:rPr>
        <w:t>, t</w:t>
      </w:r>
      <w:r w:rsidR="008A45CD" w:rsidRPr="008A45CD">
        <w:rPr>
          <w:rFonts w:ascii="Arial" w:hAnsi="Arial" w:cs="Arial"/>
          <w:sz w:val="28"/>
          <w:szCs w:val="28"/>
        </w:rPr>
        <w:t>o also have the time to do it</w:t>
      </w:r>
      <w:r>
        <w:rPr>
          <w:rFonts w:ascii="Arial" w:hAnsi="Arial" w:cs="Arial"/>
          <w:sz w:val="28"/>
          <w:szCs w:val="28"/>
        </w:rPr>
        <w:t>. T</w:t>
      </w:r>
      <w:r w:rsidR="008A45CD" w:rsidRPr="008A45CD">
        <w:rPr>
          <w:rFonts w:ascii="Arial" w:hAnsi="Arial" w:cs="Arial"/>
          <w:sz w:val="28"/>
          <w:szCs w:val="28"/>
        </w:rPr>
        <w:t xml:space="preserve">o have the block on their calendar, or to have it come up and bubble to the top of their </w:t>
      </w:r>
      <w:r>
        <w:rPr>
          <w:rFonts w:ascii="Arial" w:hAnsi="Arial" w:cs="Arial"/>
          <w:sz w:val="28"/>
          <w:szCs w:val="28"/>
        </w:rPr>
        <w:t>to-do l</w:t>
      </w:r>
      <w:r w:rsidR="008A45CD" w:rsidRPr="008A45CD">
        <w:rPr>
          <w:rFonts w:ascii="Arial" w:hAnsi="Arial" w:cs="Arial"/>
          <w:sz w:val="28"/>
          <w:szCs w:val="28"/>
        </w:rPr>
        <w:t>ist so that that work actually gets done.</w:t>
      </w:r>
    </w:p>
    <w:p w14:paraId="23738E8D" w14:textId="12FAE1F2" w:rsidR="00E331FF" w:rsidRDefault="008A45CD" w:rsidP="008A45CD">
      <w:pPr>
        <w:tabs>
          <w:tab w:val="left" w:pos="3820"/>
        </w:tabs>
        <w:spacing w:before="280"/>
        <w:rPr>
          <w:rFonts w:ascii="Arial" w:hAnsi="Arial" w:cs="Arial"/>
          <w:sz w:val="28"/>
          <w:szCs w:val="28"/>
        </w:rPr>
      </w:pPr>
      <w:r w:rsidRPr="008A45CD">
        <w:rPr>
          <w:rFonts w:ascii="Arial" w:hAnsi="Arial" w:cs="Arial"/>
          <w:sz w:val="28"/>
          <w:szCs w:val="28"/>
        </w:rPr>
        <w:lastRenderedPageBreak/>
        <w:t>And the thing that</w:t>
      </w:r>
      <w:r w:rsidR="00E331FF">
        <w:rPr>
          <w:rFonts w:ascii="Arial" w:hAnsi="Arial" w:cs="Arial"/>
          <w:sz w:val="28"/>
          <w:szCs w:val="28"/>
        </w:rPr>
        <w:t xml:space="preserve"> queue</w:t>
      </w:r>
      <w:r w:rsidRPr="008A45CD">
        <w:rPr>
          <w:rFonts w:ascii="Arial" w:hAnsi="Arial" w:cs="Arial"/>
          <w:sz w:val="28"/>
          <w:szCs w:val="28"/>
        </w:rPr>
        <w:t xml:space="preserve"> columns really help with</w:t>
      </w:r>
      <w:r w:rsidR="00E331FF">
        <w:rPr>
          <w:rFonts w:ascii="Arial" w:hAnsi="Arial" w:cs="Arial"/>
          <w:sz w:val="28"/>
          <w:szCs w:val="28"/>
        </w:rPr>
        <w:t xml:space="preserve"> is</w:t>
      </w:r>
      <w:r w:rsidRPr="008A45CD">
        <w:rPr>
          <w:rFonts w:ascii="Arial" w:hAnsi="Arial" w:cs="Arial"/>
          <w:sz w:val="28"/>
          <w:szCs w:val="28"/>
        </w:rPr>
        <w:t xml:space="preserve"> one of these other ten</w:t>
      </w:r>
      <w:r w:rsidR="00E331FF">
        <w:rPr>
          <w:rFonts w:ascii="Arial" w:hAnsi="Arial" w:cs="Arial"/>
          <w:sz w:val="28"/>
          <w:szCs w:val="28"/>
        </w:rPr>
        <w:t>e</w:t>
      </w:r>
      <w:r w:rsidRPr="008A45CD">
        <w:rPr>
          <w:rFonts w:ascii="Arial" w:hAnsi="Arial" w:cs="Arial"/>
          <w:sz w:val="28"/>
          <w:szCs w:val="28"/>
        </w:rPr>
        <w:t xml:space="preserve">ts of the </w:t>
      </w:r>
      <w:r w:rsidR="00866800">
        <w:rPr>
          <w:rFonts w:ascii="Arial" w:hAnsi="Arial" w:cs="Arial"/>
          <w:sz w:val="28"/>
          <w:szCs w:val="28"/>
        </w:rPr>
        <w:t>Kanban</w:t>
      </w:r>
      <w:r w:rsidRPr="008A45CD">
        <w:rPr>
          <w:rFonts w:ascii="Arial" w:hAnsi="Arial" w:cs="Arial"/>
          <w:sz w:val="28"/>
          <w:szCs w:val="28"/>
        </w:rPr>
        <w:t xml:space="preserve"> method which is limit work in process</w:t>
      </w:r>
      <w:r w:rsidR="00E331FF">
        <w:rPr>
          <w:rFonts w:ascii="Arial" w:hAnsi="Arial" w:cs="Arial"/>
          <w:sz w:val="28"/>
          <w:szCs w:val="28"/>
        </w:rPr>
        <w:t xml:space="preserve">. </w:t>
      </w:r>
      <w:r w:rsidRPr="008A45CD">
        <w:rPr>
          <w:rFonts w:ascii="Arial" w:hAnsi="Arial" w:cs="Arial"/>
          <w:sz w:val="28"/>
          <w:szCs w:val="28"/>
        </w:rPr>
        <w:t xml:space="preserve">What we don’t want to do is start drafting a thing maybe in </w:t>
      </w:r>
      <w:r w:rsidR="00E331FF">
        <w:rPr>
          <w:rFonts w:ascii="Arial" w:hAnsi="Arial" w:cs="Arial"/>
          <w:sz w:val="28"/>
          <w:szCs w:val="28"/>
        </w:rPr>
        <w:t>a half</w:t>
      </w:r>
      <w:r w:rsidRPr="008A45CD">
        <w:rPr>
          <w:rFonts w:ascii="Arial" w:hAnsi="Arial" w:cs="Arial"/>
          <w:sz w:val="28"/>
          <w:szCs w:val="28"/>
        </w:rPr>
        <w:t xml:space="preserve"> hour window or even a one hour window, not get it all the way done but run out of time</w:t>
      </w:r>
      <w:r w:rsidR="00E331FF">
        <w:rPr>
          <w:rFonts w:ascii="Arial" w:hAnsi="Arial" w:cs="Arial"/>
          <w:sz w:val="28"/>
          <w:szCs w:val="28"/>
        </w:rPr>
        <w:t>, h</w:t>
      </w:r>
      <w:r w:rsidRPr="008A45CD">
        <w:rPr>
          <w:rFonts w:ascii="Arial" w:hAnsi="Arial" w:cs="Arial"/>
          <w:sz w:val="28"/>
          <w:szCs w:val="28"/>
        </w:rPr>
        <w:t xml:space="preserve">ave to move on. </w:t>
      </w:r>
      <w:r w:rsidR="00E331FF">
        <w:rPr>
          <w:rFonts w:ascii="Arial" w:hAnsi="Arial" w:cs="Arial"/>
          <w:sz w:val="28"/>
          <w:szCs w:val="28"/>
        </w:rPr>
        <w:t>M</w:t>
      </w:r>
      <w:r w:rsidRPr="008A45CD">
        <w:rPr>
          <w:rFonts w:ascii="Arial" w:hAnsi="Arial" w:cs="Arial"/>
          <w:sz w:val="28"/>
          <w:szCs w:val="28"/>
        </w:rPr>
        <w:t>aybe there’s an appointment. Maybe there is an email that comes in that you</w:t>
      </w:r>
      <w:r w:rsidR="00E331FF">
        <w:rPr>
          <w:rFonts w:ascii="Arial" w:hAnsi="Arial" w:cs="Arial"/>
          <w:sz w:val="28"/>
          <w:szCs w:val="28"/>
        </w:rPr>
        <w:t>’ve</w:t>
      </w:r>
      <w:r w:rsidRPr="008A45CD">
        <w:rPr>
          <w:rFonts w:ascii="Arial" w:hAnsi="Arial" w:cs="Arial"/>
          <w:sz w:val="28"/>
          <w:szCs w:val="28"/>
        </w:rPr>
        <w:t xml:space="preserve"> got to pay attention to. Maybe you just hit the end of your day.</w:t>
      </w:r>
    </w:p>
    <w:p w14:paraId="00AD2F57" w14:textId="4EB20513"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And now you’ve basically started this thing, but you haven’t finished it yet. And those little bits of </w:t>
      </w:r>
      <w:r w:rsidR="00E331FF">
        <w:rPr>
          <w:rFonts w:ascii="Arial" w:hAnsi="Arial" w:cs="Arial"/>
          <w:sz w:val="28"/>
          <w:szCs w:val="28"/>
        </w:rPr>
        <w:t xml:space="preserve">WIP, </w:t>
      </w:r>
      <w:r w:rsidRPr="008A45CD">
        <w:rPr>
          <w:rFonts w:ascii="Arial" w:hAnsi="Arial" w:cs="Arial"/>
          <w:sz w:val="28"/>
          <w:szCs w:val="28"/>
        </w:rPr>
        <w:t>work in progress will really add up to create a lot of turbulence and a lot of delay in your practice</w:t>
      </w:r>
      <w:r w:rsidR="00E331FF">
        <w:rPr>
          <w:rFonts w:ascii="Arial" w:hAnsi="Arial" w:cs="Arial"/>
          <w:sz w:val="28"/>
          <w:szCs w:val="28"/>
        </w:rPr>
        <w:t xml:space="preserve">. </w:t>
      </w:r>
      <w:r w:rsidR="00C36E91">
        <w:rPr>
          <w:rFonts w:ascii="Arial" w:hAnsi="Arial" w:cs="Arial"/>
          <w:sz w:val="28"/>
          <w:szCs w:val="28"/>
        </w:rPr>
        <w:t>W</w:t>
      </w:r>
      <w:r w:rsidRPr="008A45CD">
        <w:rPr>
          <w:rFonts w:ascii="Arial" w:hAnsi="Arial" w:cs="Arial"/>
          <w:sz w:val="28"/>
          <w:szCs w:val="28"/>
        </w:rPr>
        <w:t>hen you pick that thing back up, even if it’s the next morning</w:t>
      </w:r>
      <w:r w:rsidR="00E331FF">
        <w:rPr>
          <w:rFonts w:ascii="Arial" w:hAnsi="Arial" w:cs="Arial"/>
          <w:sz w:val="28"/>
          <w:szCs w:val="28"/>
        </w:rPr>
        <w:t xml:space="preserve">, </w:t>
      </w:r>
      <w:r w:rsidR="00C36E91">
        <w:rPr>
          <w:rFonts w:ascii="Arial" w:hAnsi="Arial" w:cs="Arial"/>
          <w:sz w:val="28"/>
          <w:szCs w:val="28"/>
        </w:rPr>
        <w:t>y</w:t>
      </w:r>
      <w:r w:rsidRPr="008A45CD">
        <w:rPr>
          <w:rFonts w:ascii="Arial" w:hAnsi="Arial" w:cs="Arial"/>
          <w:sz w:val="28"/>
          <w:szCs w:val="28"/>
        </w:rPr>
        <w:t>ou’re still going to have to reboot your brain around it. You’re going to have to make sure that you have time. There’s administrative cost that is going to wind up making it less efficient to move that work forward overall.</w:t>
      </w:r>
    </w:p>
    <w:p w14:paraId="63444882" w14:textId="77777777" w:rsidR="008213FC" w:rsidRDefault="00E331FF" w:rsidP="008A45CD">
      <w:pPr>
        <w:tabs>
          <w:tab w:val="left" w:pos="3820"/>
        </w:tabs>
        <w:spacing w:before="280"/>
        <w:rPr>
          <w:rFonts w:ascii="Arial" w:hAnsi="Arial" w:cs="Arial"/>
          <w:sz w:val="28"/>
          <w:szCs w:val="28"/>
        </w:rPr>
      </w:pPr>
      <w:r w:rsidRPr="008A45CD">
        <w:rPr>
          <w:rFonts w:ascii="Arial" w:hAnsi="Arial" w:cs="Arial"/>
          <w:sz w:val="28"/>
          <w:szCs w:val="28"/>
        </w:rPr>
        <w:t>So,</w:t>
      </w:r>
      <w:r w:rsidR="008A45CD" w:rsidRPr="008A45CD">
        <w:rPr>
          <w:rFonts w:ascii="Arial" w:hAnsi="Arial" w:cs="Arial"/>
          <w:sz w:val="28"/>
          <w:szCs w:val="28"/>
        </w:rPr>
        <w:t xml:space="preserve"> the ideal state is that once you pick up a piece of work</w:t>
      </w:r>
      <w:r w:rsidR="008213FC">
        <w:rPr>
          <w:rFonts w:ascii="Arial" w:hAnsi="Arial" w:cs="Arial"/>
          <w:sz w:val="28"/>
          <w:szCs w:val="28"/>
        </w:rPr>
        <w:t>, y</w:t>
      </w:r>
      <w:r w:rsidR="008A45CD" w:rsidRPr="008A45CD">
        <w:rPr>
          <w:rFonts w:ascii="Arial" w:hAnsi="Arial" w:cs="Arial"/>
          <w:sz w:val="28"/>
          <w:szCs w:val="28"/>
        </w:rPr>
        <w:t>ou should be able to work it all the way to done, or at least to its next natural resting state</w:t>
      </w:r>
      <w:r w:rsidR="008213FC">
        <w:rPr>
          <w:rFonts w:ascii="Arial" w:hAnsi="Arial" w:cs="Arial"/>
          <w:sz w:val="28"/>
          <w:szCs w:val="28"/>
        </w:rPr>
        <w:t>. S</w:t>
      </w:r>
      <w:r w:rsidR="008A45CD" w:rsidRPr="008A45CD">
        <w:rPr>
          <w:rFonts w:ascii="Arial" w:hAnsi="Arial" w:cs="Arial"/>
          <w:sz w:val="28"/>
          <w:szCs w:val="28"/>
        </w:rPr>
        <w:t>o maybe if it’s a drafting task you’re not going to finish the drafting task entirely because you’re going to draft something and someone else on your team needs to review it</w:t>
      </w:r>
      <w:r w:rsidR="008213FC">
        <w:rPr>
          <w:rFonts w:ascii="Arial" w:hAnsi="Arial" w:cs="Arial"/>
          <w:sz w:val="28"/>
          <w:szCs w:val="28"/>
        </w:rPr>
        <w:t xml:space="preserve"> at, w</w:t>
      </w:r>
      <w:r w:rsidR="008A45CD" w:rsidRPr="008A45CD">
        <w:rPr>
          <w:rFonts w:ascii="Arial" w:hAnsi="Arial" w:cs="Arial"/>
          <w:sz w:val="28"/>
          <w:szCs w:val="28"/>
        </w:rPr>
        <w:t xml:space="preserve">hat I usually think of as a quality check or </w:t>
      </w:r>
      <w:r w:rsidR="008213FC">
        <w:rPr>
          <w:rFonts w:ascii="Arial" w:hAnsi="Arial" w:cs="Arial"/>
          <w:sz w:val="28"/>
          <w:szCs w:val="28"/>
        </w:rPr>
        <w:t xml:space="preserve">a </w:t>
      </w:r>
      <w:r w:rsidR="008A45CD" w:rsidRPr="008A45CD">
        <w:rPr>
          <w:rFonts w:ascii="Arial" w:hAnsi="Arial" w:cs="Arial"/>
          <w:sz w:val="28"/>
          <w:szCs w:val="28"/>
        </w:rPr>
        <w:t xml:space="preserve">quality assurance phase. And that’s </w:t>
      </w:r>
      <w:r w:rsidR="008213FC">
        <w:rPr>
          <w:rFonts w:ascii="Arial" w:hAnsi="Arial" w:cs="Arial"/>
          <w:sz w:val="28"/>
          <w:szCs w:val="28"/>
        </w:rPr>
        <w:t>okay, i</w:t>
      </w:r>
      <w:r w:rsidR="008A45CD" w:rsidRPr="008A45CD">
        <w:rPr>
          <w:rFonts w:ascii="Arial" w:hAnsi="Arial" w:cs="Arial"/>
          <w:sz w:val="28"/>
          <w:szCs w:val="28"/>
        </w:rPr>
        <w:t>f you put it into the quality assurance queue, you</w:t>
      </w:r>
      <w:r w:rsidR="008213FC">
        <w:rPr>
          <w:rFonts w:ascii="Arial" w:hAnsi="Arial" w:cs="Arial"/>
          <w:sz w:val="28"/>
          <w:szCs w:val="28"/>
        </w:rPr>
        <w:t>’ve</w:t>
      </w:r>
      <w:r w:rsidR="008A45CD" w:rsidRPr="008A45CD">
        <w:rPr>
          <w:rFonts w:ascii="Arial" w:hAnsi="Arial" w:cs="Arial"/>
          <w:sz w:val="28"/>
          <w:szCs w:val="28"/>
        </w:rPr>
        <w:t xml:space="preserve"> found the next natural resting state.</w:t>
      </w:r>
    </w:p>
    <w:p w14:paraId="5E5E8AE8" w14:textId="41369484"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But as long as you’re trying to keep it in your own plate and you need to continue to work on it, that is less than ideal. So again, the </w:t>
      </w:r>
      <w:r w:rsidR="008213FC">
        <w:rPr>
          <w:rFonts w:ascii="Arial" w:hAnsi="Arial" w:cs="Arial"/>
          <w:sz w:val="28"/>
          <w:szCs w:val="28"/>
        </w:rPr>
        <w:t>fir</w:t>
      </w:r>
      <w:r w:rsidRPr="008A45CD">
        <w:rPr>
          <w:rFonts w:ascii="Arial" w:hAnsi="Arial" w:cs="Arial"/>
          <w:sz w:val="28"/>
          <w:szCs w:val="28"/>
        </w:rPr>
        <w:t xml:space="preserve">st sort of </w:t>
      </w:r>
      <w:r w:rsidR="00866800">
        <w:rPr>
          <w:rFonts w:ascii="Arial" w:hAnsi="Arial" w:cs="Arial"/>
          <w:sz w:val="28"/>
          <w:szCs w:val="28"/>
        </w:rPr>
        <w:t>Kanban</w:t>
      </w:r>
      <w:r w:rsidRPr="008A45CD">
        <w:rPr>
          <w:rFonts w:ascii="Arial" w:hAnsi="Arial" w:cs="Arial"/>
          <w:sz w:val="28"/>
          <w:szCs w:val="28"/>
        </w:rPr>
        <w:t xml:space="preserve"> board design element that I really like to use that isn’t natively supported with a lot of these tools is a true queue column where you’re waiting for some internal resource to become available</w:t>
      </w:r>
      <w:r w:rsidR="008213FC">
        <w:rPr>
          <w:rFonts w:ascii="Arial" w:hAnsi="Arial" w:cs="Arial"/>
          <w:sz w:val="28"/>
          <w:szCs w:val="28"/>
        </w:rPr>
        <w:t xml:space="preserve"> i</w:t>
      </w:r>
      <w:r w:rsidRPr="008A45CD">
        <w:rPr>
          <w:rFonts w:ascii="Arial" w:hAnsi="Arial" w:cs="Arial"/>
          <w:sz w:val="28"/>
          <w:szCs w:val="28"/>
        </w:rPr>
        <w:t>n order to get this</w:t>
      </w:r>
      <w:r w:rsidR="008213FC">
        <w:rPr>
          <w:rFonts w:ascii="Arial" w:hAnsi="Arial" w:cs="Arial"/>
          <w:sz w:val="28"/>
          <w:szCs w:val="28"/>
        </w:rPr>
        <w:t xml:space="preserve"> p</w:t>
      </w:r>
      <w:r w:rsidRPr="008A45CD">
        <w:rPr>
          <w:rFonts w:ascii="Arial" w:hAnsi="Arial" w:cs="Arial"/>
          <w:sz w:val="28"/>
          <w:szCs w:val="28"/>
        </w:rPr>
        <w:t>iece of work done</w:t>
      </w:r>
      <w:r w:rsidR="008213FC">
        <w:rPr>
          <w:rFonts w:ascii="Arial" w:hAnsi="Arial" w:cs="Arial"/>
          <w:sz w:val="28"/>
          <w:szCs w:val="28"/>
        </w:rPr>
        <w:t>.</w:t>
      </w:r>
    </w:p>
    <w:p w14:paraId="46D8AC57" w14:textId="77777777" w:rsidR="008213FC" w:rsidRDefault="008213FC" w:rsidP="008A45CD">
      <w:pPr>
        <w:tabs>
          <w:tab w:val="left" w:pos="3820"/>
        </w:tabs>
        <w:spacing w:before="280"/>
        <w:rPr>
          <w:rFonts w:ascii="Arial" w:hAnsi="Arial" w:cs="Arial"/>
          <w:sz w:val="28"/>
          <w:szCs w:val="28"/>
        </w:rPr>
      </w:pPr>
      <w:r>
        <w:rPr>
          <w:rFonts w:ascii="Arial" w:hAnsi="Arial" w:cs="Arial"/>
          <w:sz w:val="28"/>
          <w:szCs w:val="28"/>
        </w:rPr>
        <w:t>T</w:t>
      </w:r>
      <w:r w:rsidR="008A45CD" w:rsidRPr="008A45CD">
        <w:rPr>
          <w:rFonts w:ascii="Arial" w:hAnsi="Arial" w:cs="Arial"/>
          <w:sz w:val="28"/>
          <w:szCs w:val="28"/>
        </w:rPr>
        <w:t>he</w:t>
      </w:r>
      <w:r>
        <w:rPr>
          <w:rFonts w:ascii="Arial" w:hAnsi="Arial" w:cs="Arial"/>
          <w:sz w:val="28"/>
          <w:szCs w:val="28"/>
        </w:rPr>
        <w:t xml:space="preserve"> o</w:t>
      </w:r>
      <w:r w:rsidR="008A45CD" w:rsidRPr="008A45CD">
        <w:rPr>
          <w:rFonts w:ascii="Arial" w:hAnsi="Arial" w:cs="Arial"/>
          <w:sz w:val="28"/>
          <w:szCs w:val="28"/>
        </w:rPr>
        <w:t>ther one and it’s related</w:t>
      </w:r>
      <w:r>
        <w:rPr>
          <w:rFonts w:ascii="Arial" w:hAnsi="Arial" w:cs="Arial"/>
          <w:sz w:val="28"/>
          <w:szCs w:val="28"/>
        </w:rPr>
        <w:t>, t</w:t>
      </w:r>
      <w:r w:rsidR="008A45CD" w:rsidRPr="008A45CD">
        <w:rPr>
          <w:rFonts w:ascii="Arial" w:hAnsi="Arial" w:cs="Arial"/>
          <w:sz w:val="28"/>
          <w:szCs w:val="28"/>
        </w:rPr>
        <w:t>his is another waiting column is an external waiting column</w:t>
      </w:r>
      <w:r>
        <w:rPr>
          <w:rFonts w:ascii="Arial" w:hAnsi="Arial" w:cs="Arial"/>
          <w:sz w:val="28"/>
          <w:szCs w:val="28"/>
        </w:rPr>
        <w:t>. A</w:t>
      </w:r>
      <w:r w:rsidR="008A45CD" w:rsidRPr="008A45CD">
        <w:rPr>
          <w:rFonts w:ascii="Arial" w:hAnsi="Arial" w:cs="Arial"/>
          <w:sz w:val="28"/>
          <w:szCs w:val="28"/>
        </w:rPr>
        <w:t xml:space="preserve">nd that’s when you have maybe filed something with the </w:t>
      </w:r>
      <w:r w:rsidR="008A45CD" w:rsidRPr="008A45CD">
        <w:rPr>
          <w:rFonts w:ascii="Arial" w:hAnsi="Arial" w:cs="Arial"/>
          <w:sz w:val="28"/>
          <w:szCs w:val="28"/>
        </w:rPr>
        <w:lastRenderedPageBreak/>
        <w:t>court, but you’re waiting on the court to get back. Maybe you’ve served a complaint, but you’re waiting for an answer. Maybe you’ve made an</w:t>
      </w:r>
      <w:r>
        <w:rPr>
          <w:rFonts w:ascii="Arial" w:hAnsi="Arial" w:cs="Arial"/>
          <w:sz w:val="28"/>
          <w:szCs w:val="28"/>
        </w:rPr>
        <w:t xml:space="preserve"> o</w:t>
      </w:r>
      <w:r w:rsidR="008A45CD" w:rsidRPr="008A45CD">
        <w:rPr>
          <w:rFonts w:ascii="Arial" w:hAnsi="Arial" w:cs="Arial"/>
          <w:sz w:val="28"/>
          <w:szCs w:val="28"/>
        </w:rPr>
        <w:t>ffer in a transaction and you’re waiting on a response to that offer. Maybe you’re dependent on some third party</w:t>
      </w:r>
      <w:r>
        <w:rPr>
          <w:rFonts w:ascii="Arial" w:hAnsi="Arial" w:cs="Arial"/>
          <w:sz w:val="28"/>
          <w:szCs w:val="28"/>
        </w:rPr>
        <w:t>.</w:t>
      </w:r>
    </w:p>
    <w:p w14:paraId="191B3227" w14:textId="36244FC9" w:rsidR="00C36E91" w:rsidRDefault="008A45CD" w:rsidP="008A45CD">
      <w:pPr>
        <w:tabs>
          <w:tab w:val="left" w:pos="3820"/>
        </w:tabs>
        <w:spacing w:before="280"/>
        <w:rPr>
          <w:rFonts w:ascii="Arial" w:hAnsi="Arial" w:cs="Arial"/>
          <w:sz w:val="28"/>
          <w:szCs w:val="28"/>
        </w:rPr>
      </w:pPr>
      <w:r w:rsidRPr="008A45CD">
        <w:rPr>
          <w:rFonts w:ascii="Arial" w:hAnsi="Arial" w:cs="Arial"/>
          <w:sz w:val="28"/>
          <w:szCs w:val="28"/>
        </w:rPr>
        <w:t>So</w:t>
      </w:r>
      <w:r w:rsidR="008213FC">
        <w:rPr>
          <w:rFonts w:ascii="Arial" w:hAnsi="Arial" w:cs="Arial"/>
          <w:sz w:val="28"/>
          <w:szCs w:val="28"/>
        </w:rPr>
        <w:t>,</w:t>
      </w:r>
      <w:r w:rsidRPr="008A45CD">
        <w:rPr>
          <w:rFonts w:ascii="Arial" w:hAnsi="Arial" w:cs="Arial"/>
          <w:sz w:val="28"/>
          <w:szCs w:val="28"/>
        </w:rPr>
        <w:t xml:space="preserve"> if you’re in a probate or </w:t>
      </w:r>
      <w:r w:rsidR="00C36E91">
        <w:rPr>
          <w:rFonts w:ascii="Arial" w:hAnsi="Arial" w:cs="Arial"/>
          <w:sz w:val="28"/>
          <w:szCs w:val="28"/>
        </w:rPr>
        <w:t xml:space="preserve">a </w:t>
      </w:r>
      <w:r w:rsidRPr="008A45CD">
        <w:rPr>
          <w:rFonts w:ascii="Arial" w:hAnsi="Arial" w:cs="Arial"/>
          <w:sz w:val="28"/>
          <w:szCs w:val="28"/>
        </w:rPr>
        <w:t>trust administration</w:t>
      </w:r>
      <w:r w:rsidR="008213FC">
        <w:rPr>
          <w:rFonts w:ascii="Arial" w:hAnsi="Arial" w:cs="Arial"/>
          <w:sz w:val="28"/>
          <w:szCs w:val="28"/>
        </w:rPr>
        <w:t xml:space="preserve"> a</w:t>
      </w:r>
      <w:r w:rsidRPr="008A45CD">
        <w:rPr>
          <w:rFonts w:ascii="Arial" w:hAnsi="Arial" w:cs="Arial"/>
          <w:sz w:val="28"/>
          <w:szCs w:val="28"/>
        </w:rPr>
        <w:t xml:space="preserve">nd you need to get an appraisal on something, and now you’re waiting on that appraiser to do their work. Whatever it is, having a specific holding place on your </w:t>
      </w:r>
      <w:r w:rsidR="00866800">
        <w:rPr>
          <w:rFonts w:ascii="Arial" w:hAnsi="Arial" w:cs="Arial"/>
          <w:sz w:val="28"/>
          <w:szCs w:val="28"/>
        </w:rPr>
        <w:t>Kanban</w:t>
      </w:r>
      <w:r w:rsidRPr="008A45CD">
        <w:rPr>
          <w:rFonts w:ascii="Arial" w:hAnsi="Arial" w:cs="Arial"/>
          <w:sz w:val="28"/>
          <w:szCs w:val="28"/>
        </w:rPr>
        <w:t xml:space="preserve"> board that designates something as waiting on an external party can be invaluable</w:t>
      </w:r>
      <w:r w:rsidR="008213FC">
        <w:rPr>
          <w:rFonts w:ascii="Arial" w:hAnsi="Arial" w:cs="Arial"/>
          <w:sz w:val="28"/>
          <w:szCs w:val="28"/>
        </w:rPr>
        <w:t>. B</w:t>
      </w:r>
      <w:r w:rsidRPr="008A45CD">
        <w:rPr>
          <w:rFonts w:ascii="Arial" w:hAnsi="Arial" w:cs="Arial"/>
          <w:sz w:val="28"/>
          <w:szCs w:val="28"/>
        </w:rPr>
        <w:t>ecause as you’re then scanning the board and understanding</w:t>
      </w:r>
      <w:r w:rsidR="008213FC">
        <w:rPr>
          <w:rFonts w:ascii="Arial" w:hAnsi="Arial" w:cs="Arial"/>
          <w:sz w:val="28"/>
          <w:szCs w:val="28"/>
        </w:rPr>
        <w:t xml:space="preserve"> w</w:t>
      </w:r>
      <w:r w:rsidRPr="008A45CD">
        <w:rPr>
          <w:rFonts w:ascii="Arial" w:hAnsi="Arial" w:cs="Arial"/>
          <w:sz w:val="28"/>
          <w:szCs w:val="28"/>
        </w:rPr>
        <w:t>hat work on this board is actionable to me right now</w:t>
      </w:r>
      <w:r w:rsidR="008213FC">
        <w:rPr>
          <w:rFonts w:ascii="Arial" w:hAnsi="Arial" w:cs="Arial"/>
          <w:sz w:val="28"/>
          <w:szCs w:val="28"/>
        </w:rPr>
        <w:t>.</w:t>
      </w:r>
      <w:r w:rsidR="00C36E91">
        <w:rPr>
          <w:rFonts w:ascii="Arial" w:hAnsi="Arial" w:cs="Arial"/>
          <w:sz w:val="28"/>
          <w:szCs w:val="28"/>
        </w:rPr>
        <w:t xml:space="preserve"> </w:t>
      </w:r>
      <w:r w:rsidR="008213FC">
        <w:rPr>
          <w:rFonts w:ascii="Arial" w:hAnsi="Arial" w:cs="Arial"/>
          <w:sz w:val="28"/>
          <w:szCs w:val="28"/>
        </w:rPr>
        <w:t>Y</w:t>
      </w:r>
      <w:r w:rsidRPr="008A45CD">
        <w:rPr>
          <w:rFonts w:ascii="Arial" w:hAnsi="Arial" w:cs="Arial"/>
          <w:sz w:val="28"/>
          <w:szCs w:val="28"/>
        </w:rPr>
        <w:t>ou can be really clear, I don’t need to worry about this right now because it’s out with the appraiser. I told them they’ve got a month and only two weeks have passed.</w:t>
      </w:r>
    </w:p>
    <w:p w14:paraId="4A8C133C" w14:textId="2261B2F5" w:rsidR="008213FC" w:rsidRDefault="008213FC" w:rsidP="008A45CD">
      <w:pPr>
        <w:tabs>
          <w:tab w:val="left" w:pos="3820"/>
        </w:tabs>
        <w:spacing w:before="280"/>
        <w:rPr>
          <w:rFonts w:ascii="Arial" w:hAnsi="Arial" w:cs="Arial"/>
          <w:sz w:val="28"/>
          <w:szCs w:val="28"/>
        </w:rPr>
      </w:pPr>
      <w:r w:rsidRPr="008A45CD">
        <w:rPr>
          <w:rFonts w:ascii="Arial" w:hAnsi="Arial" w:cs="Arial"/>
          <w:sz w:val="28"/>
          <w:szCs w:val="28"/>
        </w:rPr>
        <w:t>So,</w:t>
      </w:r>
      <w:r w:rsidR="008A45CD" w:rsidRPr="008A45CD">
        <w:rPr>
          <w:rFonts w:ascii="Arial" w:hAnsi="Arial" w:cs="Arial"/>
          <w:sz w:val="28"/>
          <w:szCs w:val="28"/>
        </w:rPr>
        <w:t xml:space="preserve"> there’s literally nothing I can do with it right now. And that’s incredibly powerful in terms of sort of easing your cognitive load around the work that you’re keeping track of in your practice. And helping you prioritize how to</w:t>
      </w:r>
      <w:r>
        <w:rPr>
          <w:rFonts w:ascii="Arial" w:hAnsi="Arial" w:cs="Arial"/>
          <w:sz w:val="28"/>
          <w:szCs w:val="28"/>
        </w:rPr>
        <w:t>,</w:t>
      </w:r>
      <w:r w:rsidR="008A45CD" w:rsidRPr="008A45CD">
        <w:rPr>
          <w:rFonts w:ascii="Arial" w:hAnsi="Arial" w:cs="Arial"/>
          <w:sz w:val="28"/>
          <w:szCs w:val="28"/>
        </w:rPr>
        <w:t xml:space="preserve"> again</w:t>
      </w:r>
      <w:r>
        <w:rPr>
          <w:rFonts w:ascii="Arial" w:hAnsi="Arial" w:cs="Arial"/>
          <w:sz w:val="28"/>
          <w:szCs w:val="28"/>
        </w:rPr>
        <w:t>,</w:t>
      </w:r>
      <w:r w:rsidR="008A45CD" w:rsidRPr="008A45CD">
        <w:rPr>
          <w:rFonts w:ascii="Arial" w:hAnsi="Arial" w:cs="Arial"/>
          <w:sz w:val="28"/>
          <w:szCs w:val="28"/>
        </w:rPr>
        <w:t xml:space="preserve"> apply your capacity to the stuff that is actionable so that you can get the work done.</w:t>
      </w:r>
    </w:p>
    <w:p w14:paraId="3E2BE40F" w14:textId="44D0E5B8"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And I should say there’s no reason why using Cl</w:t>
      </w:r>
      <w:r w:rsidR="008213FC">
        <w:rPr>
          <w:rFonts w:ascii="Arial" w:hAnsi="Arial" w:cs="Arial"/>
          <w:sz w:val="28"/>
          <w:szCs w:val="28"/>
        </w:rPr>
        <w:t>i</w:t>
      </w:r>
      <w:r w:rsidRPr="008A45CD">
        <w:rPr>
          <w:rFonts w:ascii="Arial" w:hAnsi="Arial" w:cs="Arial"/>
          <w:sz w:val="28"/>
          <w:szCs w:val="28"/>
        </w:rPr>
        <w:t xml:space="preserve">o </w:t>
      </w:r>
      <w:r w:rsidR="00C36E91">
        <w:rPr>
          <w:rFonts w:ascii="Arial" w:hAnsi="Arial" w:cs="Arial"/>
          <w:sz w:val="28"/>
          <w:szCs w:val="28"/>
        </w:rPr>
        <w:t>M</w:t>
      </w:r>
      <w:r w:rsidRPr="008A45CD">
        <w:rPr>
          <w:rFonts w:ascii="Arial" w:hAnsi="Arial" w:cs="Arial"/>
          <w:sz w:val="28"/>
          <w:szCs w:val="28"/>
        </w:rPr>
        <w:t xml:space="preserve">atter </w:t>
      </w:r>
      <w:r w:rsidR="00C36E91">
        <w:rPr>
          <w:rFonts w:ascii="Arial" w:hAnsi="Arial" w:cs="Arial"/>
          <w:sz w:val="28"/>
          <w:szCs w:val="28"/>
        </w:rPr>
        <w:t>S</w:t>
      </w:r>
      <w:r w:rsidRPr="008A45CD">
        <w:rPr>
          <w:rFonts w:ascii="Arial" w:hAnsi="Arial" w:cs="Arial"/>
          <w:sz w:val="28"/>
          <w:szCs w:val="28"/>
        </w:rPr>
        <w:t xml:space="preserve">tages or </w:t>
      </w:r>
      <w:r w:rsidR="008213FC">
        <w:rPr>
          <w:rFonts w:ascii="Arial" w:hAnsi="Arial" w:cs="Arial"/>
          <w:sz w:val="28"/>
          <w:szCs w:val="28"/>
        </w:rPr>
        <w:t>Lawcus</w:t>
      </w:r>
      <w:r w:rsidRPr="008A45CD">
        <w:rPr>
          <w:rFonts w:ascii="Arial" w:hAnsi="Arial" w:cs="Arial"/>
          <w:sz w:val="28"/>
          <w:szCs w:val="28"/>
        </w:rPr>
        <w:t xml:space="preserve"> or </w:t>
      </w:r>
      <w:r w:rsidR="008213FC">
        <w:rPr>
          <w:rFonts w:ascii="Arial" w:hAnsi="Arial" w:cs="Arial"/>
          <w:sz w:val="28"/>
          <w:szCs w:val="28"/>
        </w:rPr>
        <w:t>L</w:t>
      </w:r>
      <w:r w:rsidRPr="008A45CD">
        <w:rPr>
          <w:rFonts w:ascii="Arial" w:hAnsi="Arial" w:cs="Arial"/>
          <w:sz w:val="28"/>
          <w:szCs w:val="28"/>
        </w:rPr>
        <w:t>egalboards that you couldn’t</w:t>
      </w:r>
      <w:r w:rsidR="008213FC">
        <w:rPr>
          <w:rFonts w:ascii="Arial" w:hAnsi="Arial" w:cs="Arial"/>
          <w:sz w:val="28"/>
          <w:szCs w:val="28"/>
        </w:rPr>
        <w:t xml:space="preserve"> c</w:t>
      </w:r>
      <w:r w:rsidRPr="008A45CD">
        <w:rPr>
          <w:rFonts w:ascii="Arial" w:hAnsi="Arial" w:cs="Arial"/>
          <w:sz w:val="28"/>
          <w:szCs w:val="28"/>
        </w:rPr>
        <w:t>reate a stage that is either a queue stage or a waiting on other</w:t>
      </w:r>
      <w:r w:rsidR="008213FC">
        <w:rPr>
          <w:rFonts w:ascii="Arial" w:hAnsi="Arial" w:cs="Arial"/>
          <w:sz w:val="28"/>
          <w:szCs w:val="28"/>
        </w:rPr>
        <w:t>s</w:t>
      </w:r>
      <w:r w:rsidRPr="008A45CD">
        <w:rPr>
          <w:rFonts w:ascii="Arial" w:hAnsi="Arial" w:cs="Arial"/>
          <w:sz w:val="28"/>
          <w:szCs w:val="28"/>
        </w:rPr>
        <w:t xml:space="preserve"> stage. In fact, I think you should if that’s the tool that you’re using. </w:t>
      </w:r>
      <w:r w:rsidR="00C36E91">
        <w:rPr>
          <w:rFonts w:ascii="Arial" w:hAnsi="Arial" w:cs="Arial"/>
          <w:sz w:val="28"/>
          <w:szCs w:val="28"/>
        </w:rPr>
        <w:t>I</w:t>
      </w:r>
      <w:r w:rsidRPr="008A45CD">
        <w:rPr>
          <w:rFonts w:ascii="Arial" w:hAnsi="Arial" w:cs="Arial"/>
          <w:sz w:val="28"/>
          <w:szCs w:val="28"/>
        </w:rPr>
        <w:t xml:space="preserve">f you’re already finding some success with these tools, I want you to maximize your use of them before you sort of </w:t>
      </w:r>
      <w:r w:rsidR="008213FC">
        <w:rPr>
          <w:rFonts w:ascii="Arial" w:hAnsi="Arial" w:cs="Arial"/>
          <w:sz w:val="28"/>
          <w:szCs w:val="28"/>
        </w:rPr>
        <w:t>c</w:t>
      </w:r>
      <w:r w:rsidRPr="008A45CD">
        <w:rPr>
          <w:rFonts w:ascii="Arial" w:hAnsi="Arial" w:cs="Arial"/>
          <w:sz w:val="28"/>
          <w:szCs w:val="28"/>
        </w:rPr>
        <w:t>huck the whole thing and go sign up for a new piece of software</w:t>
      </w:r>
      <w:r w:rsidR="008213FC">
        <w:rPr>
          <w:rFonts w:ascii="Arial" w:hAnsi="Arial" w:cs="Arial"/>
          <w:sz w:val="28"/>
          <w:szCs w:val="28"/>
        </w:rPr>
        <w:t>. B</w:t>
      </w:r>
      <w:r w:rsidRPr="008A45CD">
        <w:rPr>
          <w:rFonts w:ascii="Arial" w:hAnsi="Arial" w:cs="Arial"/>
          <w:sz w:val="28"/>
          <w:szCs w:val="28"/>
        </w:rPr>
        <w:t>ecause</w:t>
      </w:r>
      <w:r w:rsidR="008213FC">
        <w:rPr>
          <w:rFonts w:ascii="Arial" w:hAnsi="Arial" w:cs="Arial"/>
          <w:sz w:val="28"/>
          <w:szCs w:val="28"/>
        </w:rPr>
        <w:t xml:space="preserve"> s</w:t>
      </w:r>
      <w:r w:rsidRPr="008A45CD">
        <w:rPr>
          <w:rFonts w:ascii="Arial" w:hAnsi="Arial" w:cs="Arial"/>
          <w:sz w:val="28"/>
          <w:szCs w:val="28"/>
        </w:rPr>
        <w:t>igning up for new pieces of software and doing that learning and migration and all of it</w:t>
      </w:r>
      <w:r w:rsidR="008213FC">
        <w:rPr>
          <w:rFonts w:ascii="Arial" w:hAnsi="Arial" w:cs="Arial"/>
          <w:sz w:val="28"/>
          <w:szCs w:val="28"/>
        </w:rPr>
        <w:t>, i</w:t>
      </w:r>
      <w:r w:rsidRPr="008A45CD">
        <w:rPr>
          <w:rFonts w:ascii="Arial" w:hAnsi="Arial" w:cs="Arial"/>
          <w:sz w:val="28"/>
          <w:szCs w:val="28"/>
        </w:rPr>
        <w:t>t’s risky and it takes a lot of time</w:t>
      </w:r>
      <w:r w:rsidR="008213FC">
        <w:rPr>
          <w:rFonts w:ascii="Arial" w:hAnsi="Arial" w:cs="Arial"/>
          <w:sz w:val="28"/>
          <w:szCs w:val="28"/>
        </w:rPr>
        <w:t>.</w:t>
      </w:r>
    </w:p>
    <w:p w14:paraId="2014EBE5" w14:textId="1F52EAE4" w:rsidR="008213FC" w:rsidRDefault="008213FC" w:rsidP="008A45CD">
      <w:pPr>
        <w:tabs>
          <w:tab w:val="left" w:pos="3820"/>
        </w:tabs>
        <w:spacing w:before="280"/>
        <w:rPr>
          <w:rFonts w:ascii="Arial" w:hAnsi="Arial" w:cs="Arial"/>
          <w:sz w:val="28"/>
          <w:szCs w:val="28"/>
        </w:rPr>
      </w:pPr>
      <w:r>
        <w:rPr>
          <w:rFonts w:ascii="Arial" w:hAnsi="Arial" w:cs="Arial"/>
          <w:sz w:val="28"/>
          <w:szCs w:val="28"/>
        </w:rPr>
        <w:t>S</w:t>
      </w:r>
      <w:r w:rsidRPr="008A45CD">
        <w:rPr>
          <w:rFonts w:ascii="Arial" w:hAnsi="Arial" w:cs="Arial"/>
          <w:sz w:val="28"/>
          <w:szCs w:val="28"/>
        </w:rPr>
        <w:t>o,</w:t>
      </w:r>
      <w:r w:rsidR="008A45CD" w:rsidRPr="008A45CD">
        <w:rPr>
          <w:rFonts w:ascii="Arial" w:hAnsi="Arial" w:cs="Arial"/>
          <w:sz w:val="28"/>
          <w:szCs w:val="28"/>
        </w:rPr>
        <w:t xml:space="preserve"> optimize what you’re doing </w:t>
      </w:r>
      <w:r>
        <w:rPr>
          <w:rFonts w:ascii="Arial" w:hAnsi="Arial" w:cs="Arial"/>
          <w:sz w:val="28"/>
          <w:szCs w:val="28"/>
        </w:rPr>
        <w:t>fir</w:t>
      </w:r>
      <w:r w:rsidR="008A45CD" w:rsidRPr="008A45CD">
        <w:rPr>
          <w:rFonts w:ascii="Arial" w:hAnsi="Arial" w:cs="Arial"/>
          <w:sz w:val="28"/>
          <w:szCs w:val="28"/>
        </w:rPr>
        <w:t>st and then when you really need to do something that the software doesn’t support, that’s a good time to think about making a</w:t>
      </w:r>
      <w:r>
        <w:rPr>
          <w:rFonts w:ascii="Arial" w:hAnsi="Arial" w:cs="Arial"/>
          <w:sz w:val="28"/>
          <w:szCs w:val="28"/>
        </w:rPr>
        <w:t xml:space="preserve"> sw</w:t>
      </w:r>
      <w:r w:rsidR="008A45CD" w:rsidRPr="008A45CD">
        <w:rPr>
          <w:rFonts w:ascii="Arial" w:hAnsi="Arial" w:cs="Arial"/>
          <w:sz w:val="28"/>
          <w:szCs w:val="28"/>
        </w:rPr>
        <w:t xml:space="preserve">itch. But the way that you would do it is to just say again, </w:t>
      </w:r>
      <w:r w:rsidR="008A45CD" w:rsidRPr="008A45CD">
        <w:rPr>
          <w:rFonts w:ascii="Arial" w:hAnsi="Arial" w:cs="Arial"/>
          <w:sz w:val="28"/>
          <w:szCs w:val="28"/>
        </w:rPr>
        <w:lastRenderedPageBreak/>
        <w:t>create a matter stage or create a column on whatever tool you’re using that tells you exactly</w:t>
      </w:r>
      <w:r>
        <w:rPr>
          <w:rFonts w:ascii="Arial" w:hAnsi="Arial" w:cs="Arial"/>
          <w:sz w:val="28"/>
          <w:szCs w:val="28"/>
        </w:rPr>
        <w:t xml:space="preserve"> w</w:t>
      </w:r>
      <w:r w:rsidR="008A45CD" w:rsidRPr="008A45CD">
        <w:rPr>
          <w:rFonts w:ascii="Arial" w:hAnsi="Arial" w:cs="Arial"/>
          <w:sz w:val="28"/>
          <w:szCs w:val="28"/>
        </w:rPr>
        <w:t>hat it is</w:t>
      </w:r>
      <w:r w:rsidR="00C36E91">
        <w:rPr>
          <w:rFonts w:ascii="Arial" w:hAnsi="Arial" w:cs="Arial"/>
          <w:sz w:val="28"/>
          <w:szCs w:val="28"/>
        </w:rPr>
        <w:t>.</w:t>
      </w:r>
      <w:r w:rsidR="008A45CD" w:rsidRPr="008A45CD">
        <w:rPr>
          <w:rFonts w:ascii="Arial" w:hAnsi="Arial" w:cs="Arial"/>
          <w:sz w:val="28"/>
          <w:szCs w:val="28"/>
        </w:rPr>
        <w:t xml:space="preserve"> </w:t>
      </w:r>
      <w:r>
        <w:rPr>
          <w:rFonts w:ascii="Arial" w:hAnsi="Arial" w:cs="Arial"/>
          <w:sz w:val="28"/>
          <w:szCs w:val="28"/>
        </w:rPr>
        <w:t>T</w:t>
      </w:r>
      <w:r w:rsidR="008A45CD" w:rsidRPr="008A45CD">
        <w:rPr>
          <w:rFonts w:ascii="Arial" w:hAnsi="Arial" w:cs="Arial"/>
          <w:sz w:val="28"/>
          <w:szCs w:val="28"/>
        </w:rPr>
        <w:t>his is the drafting queue. This is the queue</w:t>
      </w:r>
      <w:r w:rsidR="00C36E91">
        <w:rPr>
          <w:rFonts w:ascii="Arial" w:hAnsi="Arial" w:cs="Arial"/>
          <w:sz w:val="28"/>
          <w:szCs w:val="28"/>
        </w:rPr>
        <w:t>,</w:t>
      </w:r>
      <w:r>
        <w:rPr>
          <w:rFonts w:ascii="Arial" w:hAnsi="Arial" w:cs="Arial"/>
          <w:sz w:val="28"/>
          <w:szCs w:val="28"/>
        </w:rPr>
        <w:t xml:space="preserve"> see</w:t>
      </w:r>
      <w:r w:rsidR="008A45CD" w:rsidRPr="008A45CD">
        <w:rPr>
          <w:rFonts w:ascii="Arial" w:hAnsi="Arial" w:cs="Arial"/>
          <w:sz w:val="28"/>
          <w:szCs w:val="28"/>
        </w:rPr>
        <w:t xml:space="preserve"> queue. This is the waiting on appraiser waiting column</w:t>
      </w:r>
      <w:r>
        <w:rPr>
          <w:rFonts w:ascii="Arial" w:hAnsi="Arial" w:cs="Arial"/>
          <w:sz w:val="28"/>
          <w:szCs w:val="28"/>
        </w:rPr>
        <w:t xml:space="preserve">, </w:t>
      </w:r>
      <w:r w:rsidR="00C36E91">
        <w:rPr>
          <w:rFonts w:ascii="Arial" w:hAnsi="Arial" w:cs="Arial"/>
          <w:sz w:val="28"/>
          <w:szCs w:val="28"/>
        </w:rPr>
        <w:t>h</w:t>
      </w:r>
      <w:r w:rsidR="008A45CD" w:rsidRPr="008A45CD">
        <w:rPr>
          <w:rFonts w:ascii="Arial" w:hAnsi="Arial" w:cs="Arial"/>
          <w:sz w:val="28"/>
          <w:szCs w:val="28"/>
        </w:rPr>
        <w:t>owever, you want to designate it.</w:t>
      </w:r>
    </w:p>
    <w:p w14:paraId="2FA2EE99" w14:textId="55041ABD"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What I like about other tools and</w:t>
      </w:r>
      <w:r w:rsidR="008213FC">
        <w:rPr>
          <w:rFonts w:ascii="Arial" w:hAnsi="Arial" w:cs="Arial"/>
          <w:sz w:val="28"/>
          <w:szCs w:val="28"/>
        </w:rPr>
        <w:t xml:space="preserve"> </w:t>
      </w:r>
      <w:r w:rsidRPr="008A45CD">
        <w:rPr>
          <w:rFonts w:ascii="Arial" w:hAnsi="Arial" w:cs="Arial"/>
          <w:sz w:val="28"/>
          <w:szCs w:val="28"/>
        </w:rPr>
        <w:t xml:space="preserve">specifically the one I’m using more and more is </w:t>
      </w:r>
      <w:r w:rsidR="00866800">
        <w:rPr>
          <w:rFonts w:ascii="Arial" w:hAnsi="Arial" w:cs="Arial"/>
          <w:sz w:val="28"/>
          <w:szCs w:val="28"/>
        </w:rPr>
        <w:t>Kanban</w:t>
      </w:r>
      <w:r w:rsidRPr="008A45CD">
        <w:rPr>
          <w:rFonts w:ascii="Arial" w:hAnsi="Arial" w:cs="Arial"/>
          <w:sz w:val="28"/>
          <w:szCs w:val="28"/>
        </w:rPr>
        <w:t xml:space="preserve"> </w:t>
      </w:r>
      <w:r w:rsidR="008213FC">
        <w:rPr>
          <w:rFonts w:ascii="Arial" w:hAnsi="Arial" w:cs="Arial"/>
          <w:sz w:val="28"/>
          <w:szCs w:val="28"/>
        </w:rPr>
        <w:t>Z</w:t>
      </w:r>
      <w:r w:rsidRPr="008A45CD">
        <w:rPr>
          <w:rFonts w:ascii="Arial" w:hAnsi="Arial" w:cs="Arial"/>
          <w:sz w:val="28"/>
          <w:szCs w:val="28"/>
        </w:rPr>
        <w:t xml:space="preserve">one. Although you can do this in </w:t>
      </w:r>
      <w:r w:rsidR="008213FC">
        <w:rPr>
          <w:rFonts w:ascii="Arial" w:hAnsi="Arial" w:cs="Arial"/>
          <w:sz w:val="28"/>
          <w:szCs w:val="28"/>
        </w:rPr>
        <w:t>B</w:t>
      </w:r>
      <w:r w:rsidRPr="008A45CD">
        <w:rPr>
          <w:rFonts w:ascii="Arial" w:hAnsi="Arial" w:cs="Arial"/>
          <w:sz w:val="28"/>
          <w:szCs w:val="28"/>
        </w:rPr>
        <w:t>usinessmap and others is you can kind of design the sections of your board in ways that it’s not just adding horizontal columns and therefore adding a</w:t>
      </w:r>
      <w:r w:rsidR="008213FC">
        <w:rPr>
          <w:rFonts w:ascii="Arial" w:hAnsi="Arial" w:cs="Arial"/>
          <w:sz w:val="28"/>
          <w:szCs w:val="28"/>
        </w:rPr>
        <w:t xml:space="preserve"> l</w:t>
      </w:r>
      <w:r w:rsidRPr="008A45CD">
        <w:rPr>
          <w:rFonts w:ascii="Arial" w:hAnsi="Arial" w:cs="Arial"/>
          <w:sz w:val="28"/>
          <w:szCs w:val="28"/>
        </w:rPr>
        <w:t>ot of width to the board. One of the complaints that I get, and firms that I’ve worked with that have maybe tried to do this on your own</w:t>
      </w:r>
      <w:r w:rsidR="009C4DC6">
        <w:rPr>
          <w:rFonts w:ascii="Arial" w:hAnsi="Arial" w:cs="Arial"/>
          <w:sz w:val="28"/>
          <w:szCs w:val="28"/>
        </w:rPr>
        <w:t>,</w:t>
      </w:r>
      <w:r w:rsidRPr="008A45CD">
        <w:rPr>
          <w:rFonts w:ascii="Arial" w:hAnsi="Arial" w:cs="Arial"/>
          <w:sz w:val="28"/>
          <w:szCs w:val="28"/>
        </w:rPr>
        <w:t xml:space="preserve"> is it’s really easy to get to a board that is so wide</w:t>
      </w:r>
      <w:r w:rsidR="008213FC">
        <w:rPr>
          <w:rFonts w:ascii="Arial" w:hAnsi="Arial" w:cs="Arial"/>
          <w:sz w:val="28"/>
          <w:szCs w:val="28"/>
        </w:rPr>
        <w:t xml:space="preserve">. </w:t>
      </w:r>
      <w:r w:rsidR="009C4DC6">
        <w:rPr>
          <w:rFonts w:ascii="Arial" w:hAnsi="Arial" w:cs="Arial"/>
          <w:sz w:val="28"/>
          <w:szCs w:val="28"/>
        </w:rPr>
        <w:t>E</w:t>
      </w:r>
      <w:r w:rsidRPr="008A45CD">
        <w:rPr>
          <w:rFonts w:ascii="Arial" w:hAnsi="Arial" w:cs="Arial"/>
          <w:sz w:val="28"/>
          <w:szCs w:val="28"/>
        </w:rPr>
        <w:t>ven if you’ve got a wide screen monitor or other sort of tools for viewing it, it’s really hard to take in all of the information at once</w:t>
      </w:r>
      <w:r w:rsidR="008213FC">
        <w:rPr>
          <w:rFonts w:ascii="Arial" w:hAnsi="Arial" w:cs="Arial"/>
          <w:sz w:val="28"/>
          <w:szCs w:val="28"/>
        </w:rPr>
        <w:t>.</w:t>
      </w:r>
    </w:p>
    <w:p w14:paraId="3F144A87" w14:textId="41AB95D2" w:rsidR="008213FC" w:rsidRDefault="008213FC" w:rsidP="008A45CD">
      <w:pPr>
        <w:tabs>
          <w:tab w:val="left" w:pos="3820"/>
        </w:tabs>
        <w:spacing w:before="280"/>
        <w:rPr>
          <w:rFonts w:ascii="Arial" w:hAnsi="Arial" w:cs="Arial"/>
          <w:sz w:val="28"/>
          <w:szCs w:val="28"/>
        </w:rPr>
      </w:pPr>
      <w:r>
        <w:rPr>
          <w:rFonts w:ascii="Arial" w:hAnsi="Arial" w:cs="Arial"/>
          <w:sz w:val="28"/>
          <w:szCs w:val="28"/>
        </w:rPr>
        <w:t>A</w:t>
      </w:r>
      <w:r w:rsidR="008A45CD" w:rsidRPr="008A45CD">
        <w:rPr>
          <w:rFonts w:ascii="Arial" w:hAnsi="Arial" w:cs="Arial"/>
          <w:sz w:val="28"/>
          <w:szCs w:val="28"/>
        </w:rPr>
        <w:t>nd again</w:t>
      </w:r>
      <w:r>
        <w:rPr>
          <w:rFonts w:ascii="Arial" w:hAnsi="Arial" w:cs="Arial"/>
          <w:sz w:val="28"/>
          <w:szCs w:val="28"/>
        </w:rPr>
        <w:t>, p</w:t>
      </w:r>
      <w:r w:rsidR="008A45CD" w:rsidRPr="008A45CD">
        <w:rPr>
          <w:rFonts w:ascii="Arial" w:hAnsi="Arial" w:cs="Arial"/>
          <w:sz w:val="28"/>
          <w:szCs w:val="28"/>
        </w:rPr>
        <w:t>art of the value of making work visible</w:t>
      </w:r>
      <w:r>
        <w:rPr>
          <w:rFonts w:ascii="Arial" w:hAnsi="Arial" w:cs="Arial"/>
          <w:sz w:val="28"/>
          <w:szCs w:val="28"/>
        </w:rPr>
        <w:t xml:space="preserve"> i</w:t>
      </w:r>
      <w:r w:rsidR="008A45CD" w:rsidRPr="008A45CD">
        <w:rPr>
          <w:rFonts w:ascii="Arial" w:hAnsi="Arial" w:cs="Arial"/>
          <w:sz w:val="28"/>
          <w:szCs w:val="28"/>
        </w:rPr>
        <w:t>s you need to be able to see</w:t>
      </w:r>
      <w:r>
        <w:rPr>
          <w:rFonts w:ascii="Arial" w:hAnsi="Arial" w:cs="Arial"/>
          <w:sz w:val="28"/>
          <w:szCs w:val="28"/>
        </w:rPr>
        <w:t xml:space="preserve"> a</w:t>
      </w:r>
      <w:r w:rsidR="008A45CD" w:rsidRPr="008A45CD">
        <w:rPr>
          <w:rFonts w:ascii="Arial" w:hAnsi="Arial" w:cs="Arial"/>
          <w:sz w:val="28"/>
          <w:szCs w:val="28"/>
        </w:rPr>
        <w:t>ll of the</w:t>
      </w:r>
      <w:r>
        <w:rPr>
          <w:rFonts w:ascii="Arial" w:hAnsi="Arial" w:cs="Arial"/>
          <w:sz w:val="28"/>
          <w:szCs w:val="28"/>
        </w:rPr>
        <w:t xml:space="preserve"> w</w:t>
      </w:r>
      <w:r w:rsidR="008A45CD" w:rsidRPr="008A45CD">
        <w:rPr>
          <w:rFonts w:ascii="Arial" w:hAnsi="Arial" w:cs="Arial"/>
          <w:sz w:val="28"/>
          <w:szCs w:val="28"/>
        </w:rPr>
        <w:t>ork. So again, just a little quibble, but I do think that and Cl</w:t>
      </w:r>
      <w:r>
        <w:rPr>
          <w:rFonts w:ascii="Arial" w:hAnsi="Arial" w:cs="Arial"/>
          <w:sz w:val="28"/>
          <w:szCs w:val="28"/>
        </w:rPr>
        <w:t>i</w:t>
      </w:r>
      <w:r w:rsidR="008A45CD" w:rsidRPr="008A45CD">
        <w:rPr>
          <w:rFonts w:ascii="Arial" w:hAnsi="Arial" w:cs="Arial"/>
          <w:sz w:val="28"/>
          <w:szCs w:val="28"/>
        </w:rPr>
        <w:t xml:space="preserve">o, folks, if you’re listening, I would love the ability to add a queue column. And then I also would love the ability to be able to stack queues differently. </w:t>
      </w:r>
      <w:r w:rsidRPr="008A45CD">
        <w:rPr>
          <w:rFonts w:ascii="Arial" w:hAnsi="Arial" w:cs="Arial"/>
          <w:sz w:val="28"/>
          <w:szCs w:val="28"/>
        </w:rPr>
        <w:t>So,</w:t>
      </w:r>
      <w:r w:rsidR="008A45CD" w:rsidRPr="008A45CD">
        <w:rPr>
          <w:rFonts w:ascii="Arial" w:hAnsi="Arial" w:cs="Arial"/>
          <w:sz w:val="28"/>
          <w:szCs w:val="28"/>
        </w:rPr>
        <w:t xml:space="preserve"> in </w:t>
      </w:r>
      <w:r w:rsidR="00866800">
        <w:rPr>
          <w:rFonts w:ascii="Arial" w:hAnsi="Arial" w:cs="Arial"/>
          <w:sz w:val="28"/>
          <w:szCs w:val="28"/>
        </w:rPr>
        <w:t>Kanban</w:t>
      </w:r>
      <w:r w:rsidR="008A45CD" w:rsidRPr="008A45CD">
        <w:rPr>
          <w:rFonts w:ascii="Arial" w:hAnsi="Arial" w:cs="Arial"/>
          <w:sz w:val="28"/>
          <w:szCs w:val="28"/>
        </w:rPr>
        <w:t xml:space="preserve"> </w:t>
      </w:r>
      <w:r>
        <w:rPr>
          <w:rFonts w:ascii="Arial" w:hAnsi="Arial" w:cs="Arial"/>
          <w:sz w:val="28"/>
          <w:szCs w:val="28"/>
        </w:rPr>
        <w:t>Z</w:t>
      </w:r>
      <w:r w:rsidR="008A45CD" w:rsidRPr="008A45CD">
        <w:rPr>
          <w:rFonts w:ascii="Arial" w:hAnsi="Arial" w:cs="Arial"/>
          <w:sz w:val="28"/>
          <w:szCs w:val="28"/>
        </w:rPr>
        <w:t>one, a lot of times what I’ll do</w:t>
      </w:r>
      <w:r>
        <w:rPr>
          <w:rFonts w:ascii="Arial" w:hAnsi="Arial" w:cs="Arial"/>
          <w:sz w:val="28"/>
          <w:szCs w:val="28"/>
        </w:rPr>
        <w:t xml:space="preserve"> i</w:t>
      </w:r>
      <w:r w:rsidR="008A45CD" w:rsidRPr="008A45CD">
        <w:rPr>
          <w:rFonts w:ascii="Arial" w:hAnsi="Arial" w:cs="Arial"/>
          <w:sz w:val="28"/>
          <w:szCs w:val="28"/>
        </w:rPr>
        <w:t>s</w:t>
      </w:r>
      <w:r>
        <w:rPr>
          <w:rFonts w:ascii="Arial" w:hAnsi="Arial" w:cs="Arial"/>
          <w:sz w:val="28"/>
          <w:szCs w:val="28"/>
        </w:rPr>
        <w:t>,</w:t>
      </w:r>
      <w:r w:rsidR="008A45CD" w:rsidRPr="008A45CD">
        <w:rPr>
          <w:rFonts w:ascii="Arial" w:hAnsi="Arial" w:cs="Arial"/>
          <w:sz w:val="28"/>
          <w:szCs w:val="28"/>
        </w:rPr>
        <w:t xml:space="preserve"> we’ll put a </w:t>
      </w:r>
      <w:r>
        <w:rPr>
          <w:rFonts w:ascii="Arial" w:hAnsi="Arial" w:cs="Arial"/>
          <w:sz w:val="28"/>
          <w:szCs w:val="28"/>
        </w:rPr>
        <w:t>queue</w:t>
      </w:r>
      <w:r w:rsidR="008A45CD" w:rsidRPr="008A45CD">
        <w:rPr>
          <w:rFonts w:ascii="Arial" w:hAnsi="Arial" w:cs="Arial"/>
          <w:sz w:val="28"/>
          <w:szCs w:val="28"/>
        </w:rPr>
        <w:t xml:space="preserve"> column actually below the working column and so it’s kind of a single column but with a horizontal delineator in it.</w:t>
      </w:r>
    </w:p>
    <w:p w14:paraId="3A7FC738" w14:textId="75FC6B90"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And sometimes we think of those as swim lanes, although a swim lane in a </w:t>
      </w:r>
      <w:r w:rsidR="00866800">
        <w:rPr>
          <w:rFonts w:ascii="Arial" w:hAnsi="Arial" w:cs="Arial"/>
          <w:sz w:val="28"/>
          <w:szCs w:val="28"/>
        </w:rPr>
        <w:t>Kanban</w:t>
      </w:r>
      <w:r w:rsidRPr="008A45CD">
        <w:rPr>
          <w:rFonts w:ascii="Arial" w:hAnsi="Arial" w:cs="Arial"/>
          <w:sz w:val="28"/>
          <w:szCs w:val="28"/>
        </w:rPr>
        <w:t xml:space="preserve"> thing is also a different thing that I won’t dive into right now. But there’s just tools you can use in board design to make it more</w:t>
      </w:r>
      <w:r w:rsidR="008213FC">
        <w:rPr>
          <w:rFonts w:ascii="Arial" w:hAnsi="Arial" w:cs="Arial"/>
          <w:sz w:val="28"/>
          <w:szCs w:val="28"/>
        </w:rPr>
        <w:t xml:space="preserve"> i</w:t>
      </w:r>
      <w:r w:rsidRPr="008A45CD">
        <w:rPr>
          <w:rFonts w:ascii="Arial" w:hAnsi="Arial" w:cs="Arial"/>
          <w:sz w:val="28"/>
          <w:szCs w:val="28"/>
        </w:rPr>
        <w:t>ntuitive and make it more effective so that you can take in all the information at once.</w:t>
      </w:r>
    </w:p>
    <w:p w14:paraId="2FC43D3E" w14:textId="6A5BF1C5"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The other thing that I use all the time in </w:t>
      </w:r>
      <w:proofErr w:type="gramStart"/>
      <w:r w:rsidRPr="008A45CD">
        <w:rPr>
          <w:rFonts w:ascii="Arial" w:hAnsi="Arial" w:cs="Arial"/>
          <w:sz w:val="28"/>
          <w:szCs w:val="28"/>
        </w:rPr>
        <w:t xml:space="preserve">sort of </w:t>
      </w:r>
      <w:r w:rsidR="00866800">
        <w:rPr>
          <w:rFonts w:ascii="Arial" w:hAnsi="Arial" w:cs="Arial"/>
          <w:sz w:val="28"/>
          <w:szCs w:val="28"/>
        </w:rPr>
        <w:t>Kanban</w:t>
      </w:r>
      <w:proofErr w:type="gramEnd"/>
      <w:r w:rsidRPr="008A45CD">
        <w:rPr>
          <w:rFonts w:ascii="Arial" w:hAnsi="Arial" w:cs="Arial"/>
          <w:sz w:val="28"/>
          <w:szCs w:val="28"/>
        </w:rPr>
        <w:t xml:space="preserve"> specific tools that aren’t really supported</w:t>
      </w:r>
      <w:r w:rsidR="008213FC">
        <w:rPr>
          <w:rFonts w:ascii="Arial" w:hAnsi="Arial" w:cs="Arial"/>
          <w:sz w:val="28"/>
          <w:szCs w:val="28"/>
        </w:rPr>
        <w:t>,</w:t>
      </w:r>
      <w:r w:rsidRPr="008A45CD">
        <w:rPr>
          <w:rFonts w:ascii="Arial" w:hAnsi="Arial" w:cs="Arial"/>
          <w:sz w:val="28"/>
          <w:szCs w:val="28"/>
        </w:rPr>
        <w:t xml:space="preserve"> at least natively in the more simplistic sort of cards and columns tools is WIP limits or work</w:t>
      </w:r>
      <w:r w:rsidR="008213FC">
        <w:rPr>
          <w:rFonts w:ascii="Arial" w:hAnsi="Arial" w:cs="Arial"/>
          <w:sz w:val="28"/>
          <w:szCs w:val="28"/>
        </w:rPr>
        <w:t xml:space="preserve"> in</w:t>
      </w:r>
      <w:r w:rsidRPr="008A45CD">
        <w:rPr>
          <w:rFonts w:ascii="Arial" w:hAnsi="Arial" w:cs="Arial"/>
          <w:sz w:val="28"/>
          <w:szCs w:val="28"/>
        </w:rPr>
        <w:t xml:space="preserve"> process limits</w:t>
      </w:r>
      <w:r w:rsidR="008213FC">
        <w:rPr>
          <w:rFonts w:ascii="Arial" w:hAnsi="Arial" w:cs="Arial"/>
          <w:sz w:val="28"/>
          <w:szCs w:val="28"/>
        </w:rPr>
        <w:t>. A</w:t>
      </w:r>
      <w:r w:rsidRPr="008A45CD">
        <w:rPr>
          <w:rFonts w:ascii="Arial" w:hAnsi="Arial" w:cs="Arial"/>
          <w:sz w:val="28"/>
          <w:szCs w:val="28"/>
        </w:rPr>
        <w:t>nd that’s actually saying to your software</w:t>
      </w:r>
      <w:r w:rsidR="008213FC">
        <w:rPr>
          <w:rFonts w:ascii="Arial" w:hAnsi="Arial" w:cs="Arial"/>
          <w:sz w:val="28"/>
          <w:szCs w:val="28"/>
        </w:rPr>
        <w:t xml:space="preserve"> a</w:t>
      </w:r>
      <w:r w:rsidRPr="008A45CD">
        <w:rPr>
          <w:rFonts w:ascii="Arial" w:hAnsi="Arial" w:cs="Arial"/>
          <w:sz w:val="28"/>
          <w:szCs w:val="28"/>
        </w:rPr>
        <w:t>nd when you’re doing the design of your workflow</w:t>
      </w:r>
      <w:r w:rsidR="008213FC">
        <w:rPr>
          <w:rFonts w:ascii="Arial" w:hAnsi="Arial" w:cs="Arial"/>
          <w:sz w:val="28"/>
          <w:szCs w:val="28"/>
        </w:rPr>
        <w:t>, h</w:t>
      </w:r>
      <w:r w:rsidRPr="008A45CD">
        <w:rPr>
          <w:rFonts w:ascii="Arial" w:hAnsi="Arial" w:cs="Arial"/>
          <w:sz w:val="28"/>
          <w:szCs w:val="28"/>
        </w:rPr>
        <w:t>ey, we don’t want to have more than three drafting tasks going at any</w:t>
      </w:r>
      <w:r w:rsidR="008213FC">
        <w:rPr>
          <w:rFonts w:ascii="Arial" w:hAnsi="Arial" w:cs="Arial"/>
          <w:sz w:val="28"/>
          <w:szCs w:val="28"/>
        </w:rPr>
        <w:t xml:space="preserve"> </w:t>
      </w:r>
      <w:r w:rsidRPr="008A45CD">
        <w:rPr>
          <w:rFonts w:ascii="Arial" w:hAnsi="Arial" w:cs="Arial"/>
          <w:sz w:val="28"/>
          <w:szCs w:val="28"/>
        </w:rPr>
        <w:t>one time as a tool to prevent me from throwing too many balls in the air at once.</w:t>
      </w:r>
    </w:p>
    <w:p w14:paraId="250F1F4D" w14:textId="77BD8C2C"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lastRenderedPageBreak/>
        <w:t>And</w:t>
      </w:r>
      <w:r w:rsidR="008213FC">
        <w:rPr>
          <w:rFonts w:ascii="Arial" w:hAnsi="Arial" w:cs="Arial"/>
          <w:sz w:val="28"/>
          <w:szCs w:val="28"/>
        </w:rPr>
        <w:t xml:space="preserve"> </w:t>
      </w:r>
      <w:r w:rsidRPr="008A45CD">
        <w:rPr>
          <w:rFonts w:ascii="Arial" w:hAnsi="Arial" w:cs="Arial"/>
          <w:sz w:val="28"/>
          <w:szCs w:val="28"/>
        </w:rPr>
        <w:t xml:space="preserve">I’ve talked about this before, but sort of the unofficial slogan of the </w:t>
      </w:r>
      <w:r w:rsidR="00866800">
        <w:rPr>
          <w:rFonts w:ascii="Arial" w:hAnsi="Arial" w:cs="Arial"/>
          <w:sz w:val="28"/>
          <w:szCs w:val="28"/>
        </w:rPr>
        <w:t>Kanban</w:t>
      </w:r>
      <w:r w:rsidRPr="008A45CD">
        <w:rPr>
          <w:rFonts w:ascii="Arial" w:hAnsi="Arial" w:cs="Arial"/>
          <w:sz w:val="28"/>
          <w:szCs w:val="28"/>
        </w:rPr>
        <w:t xml:space="preserve"> method is stop starting and start finishing. And what a </w:t>
      </w:r>
      <w:r w:rsidR="008213FC">
        <w:rPr>
          <w:rFonts w:ascii="Arial" w:hAnsi="Arial" w:cs="Arial"/>
          <w:sz w:val="28"/>
          <w:szCs w:val="28"/>
        </w:rPr>
        <w:t>WIP</w:t>
      </w:r>
      <w:r w:rsidRPr="008A45CD">
        <w:rPr>
          <w:rFonts w:ascii="Arial" w:hAnsi="Arial" w:cs="Arial"/>
          <w:sz w:val="28"/>
          <w:szCs w:val="28"/>
        </w:rPr>
        <w:t xml:space="preserve"> limit does is</w:t>
      </w:r>
      <w:r w:rsidR="008213FC">
        <w:rPr>
          <w:rFonts w:ascii="Arial" w:hAnsi="Arial" w:cs="Arial"/>
          <w:sz w:val="28"/>
          <w:szCs w:val="28"/>
        </w:rPr>
        <w:t>,</w:t>
      </w:r>
      <w:r w:rsidRPr="008A45CD">
        <w:rPr>
          <w:rFonts w:ascii="Arial" w:hAnsi="Arial" w:cs="Arial"/>
          <w:sz w:val="28"/>
          <w:szCs w:val="28"/>
        </w:rPr>
        <w:t xml:space="preserve"> it sort of helps protect you against your suboptimal instinct to have shiny object syndrome and say, </w:t>
      </w:r>
      <w:r w:rsidR="008213FC">
        <w:rPr>
          <w:rFonts w:ascii="Arial" w:hAnsi="Arial" w:cs="Arial"/>
          <w:sz w:val="28"/>
          <w:szCs w:val="28"/>
        </w:rPr>
        <w:t>“G</w:t>
      </w:r>
      <w:r w:rsidRPr="008A45CD">
        <w:rPr>
          <w:rFonts w:ascii="Arial" w:hAnsi="Arial" w:cs="Arial"/>
          <w:sz w:val="28"/>
          <w:szCs w:val="28"/>
        </w:rPr>
        <w:t>reat, we have this new piece of work. I need to get started on it.</w:t>
      </w:r>
      <w:r w:rsidR="008213FC">
        <w:rPr>
          <w:rFonts w:ascii="Arial" w:hAnsi="Arial" w:cs="Arial"/>
          <w:sz w:val="28"/>
          <w:szCs w:val="28"/>
        </w:rPr>
        <w:t>”</w:t>
      </w:r>
      <w:r w:rsidRPr="008A45CD">
        <w:rPr>
          <w:rFonts w:ascii="Arial" w:hAnsi="Arial" w:cs="Arial"/>
          <w:sz w:val="28"/>
          <w:szCs w:val="28"/>
        </w:rPr>
        <w:t xml:space="preserve"> What a </w:t>
      </w:r>
      <w:r w:rsidR="008213FC">
        <w:rPr>
          <w:rFonts w:ascii="Arial" w:hAnsi="Arial" w:cs="Arial"/>
          <w:sz w:val="28"/>
          <w:szCs w:val="28"/>
        </w:rPr>
        <w:t>WIP</w:t>
      </w:r>
      <w:r w:rsidRPr="008A45CD">
        <w:rPr>
          <w:rFonts w:ascii="Arial" w:hAnsi="Arial" w:cs="Arial"/>
          <w:sz w:val="28"/>
          <w:szCs w:val="28"/>
        </w:rPr>
        <w:t xml:space="preserve"> limit does is say</w:t>
      </w:r>
      <w:r w:rsidR="008213FC">
        <w:rPr>
          <w:rFonts w:ascii="Arial" w:hAnsi="Arial" w:cs="Arial"/>
          <w:sz w:val="28"/>
          <w:szCs w:val="28"/>
        </w:rPr>
        <w:t xml:space="preserve">, “No. </w:t>
      </w:r>
      <w:r w:rsidRPr="008A45CD">
        <w:rPr>
          <w:rFonts w:ascii="Arial" w:hAnsi="Arial" w:cs="Arial"/>
          <w:sz w:val="28"/>
          <w:szCs w:val="28"/>
        </w:rPr>
        <w:t>You have to finish something that is in this column and move it</w:t>
      </w:r>
      <w:r w:rsidR="008213FC">
        <w:rPr>
          <w:rFonts w:ascii="Arial" w:hAnsi="Arial" w:cs="Arial"/>
          <w:sz w:val="28"/>
          <w:szCs w:val="28"/>
        </w:rPr>
        <w:t>,</w:t>
      </w:r>
      <w:r w:rsidRPr="008A45CD">
        <w:rPr>
          <w:rFonts w:ascii="Arial" w:hAnsi="Arial" w:cs="Arial"/>
          <w:sz w:val="28"/>
          <w:szCs w:val="28"/>
        </w:rPr>
        <w:t xml:space="preserve"> again either to done or to the next phase of your overall workflow before you start something new.</w:t>
      </w:r>
      <w:r w:rsidR="008213FC">
        <w:rPr>
          <w:rFonts w:ascii="Arial" w:hAnsi="Arial" w:cs="Arial"/>
          <w:sz w:val="28"/>
          <w:szCs w:val="28"/>
        </w:rPr>
        <w:t>”</w:t>
      </w:r>
    </w:p>
    <w:p w14:paraId="485E6951" w14:textId="11AC1778" w:rsidR="008213FC" w:rsidRDefault="008A45CD" w:rsidP="008A45CD">
      <w:pPr>
        <w:tabs>
          <w:tab w:val="left" w:pos="3820"/>
        </w:tabs>
        <w:spacing w:before="280"/>
        <w:rPr>
          <w:rFonts w:ascii="Arial" w:hAnsi="Arial" w:cs="Arial"/>
          <w:sz w:val="28"/>
          <w:szCs w:val="28"/>
        </w:rPr>
      </w:pPr>
      <w:r w:rsidRPr="008A45CD">
        <w:rPr>
          <w:rFonts w:ascii="Arial" w:hAnsi="Arial" w:cs="Arial"/>
          <w:sz w:val="28"/>
          <w:szCs w:val="28"/>
        </w:rPr>
        <w:t>And this gets into the concept of</w:t>
      </w:r>
      <w:r w:rsidR="008213FC">
        <w:rPr>
          <w:rFonts w:ascii="Arial" w:hAnsi="Arial" w:cs="Arial"/>
          <w:sz w:val="28"/>
          <w:szCs w:val="28"/>
        </w:rPr>
        <w:t xml:space="preserve"> a</w:t>
      </w:r>
      <w:r w:rsidRPr="008A45CD">
        <w:rPr>
          <w:rFonts w:ascii="Arial" w:hAnsi="Arial" w:cs="Arial"/>
          <w:sz w:val="28"/>
          <w:szCs w:val="28"/>
        </w:rPr>
        <w:t xml:space="preserve"> good </w:t>
      </w:r>
      <w:r w:rsidR="00866800">
        <w:rPr>
          <w:rFonts w:ascii="Arial" w:hAnsi="Arial" w:cs="Arial"/>
          <w:sz w:val="28"/>
          <w:szCs w:val="28"/>
        </w:rPr>
        <w:t>Kanban</w:t>
      </w:r>
      <w:r w:rsidRPr="008A45CD">
        <w:rPr>
          <w:rFonts w:ascii="Arial" w:hAnsi="Arial" w:cs="Arial"/>
          <w:sz w:val="28"/>
          <w:szCs w:val="28"/>
        </w:rPr>
        <w:t xml:space="preserve"> workflow is a pull based system, not a push based system. And I’ll give you a quick tangent just based on a conversation I had with a client yesterday, which we were talking about their delivery </w:t>
      </w:r>
      <w:r w:rsidR="00866800">
        <w:rPr>
          <w:rFonts w:ascii="Arial" w:hAnsi="Arial" w:cs="Arial"/>
          <w:sz w:val="28"/>
          <w:szCs w:val="28"/>
        </w:rPr>
        <w:t>Kanban</w:t>
      </w:r>
      <w:r w:rsidRPr="008A45CD">
        <w:rPr>
          <w:rFonts w:ascii="Arial" w:hAnsi="Arial" w:cs="Arial"/>
          <w:sz w:val="28"/>
          <w:szCs w:val="28"/>
        </w:rPr>
        <w:t xml:space="preserve"> system, which this particular client is using </w:t>
      </w:r>
      <w:r w:rsidR="00866800">
        <w:rPr>
          <w:rFonts w:ascii="Arial" w:hAnsi="Arial" w:cs="Arial"/>
          <w:sz w:val="28"/>
          <w:szCs w:val="28"/>
        </w:rPr>
        <w:t>Kanban</w:t>
      </w:r>
      <w:r w:rsidRPr="008A45CD">
        <w:rPr>
          <w:rFonts w:ascii="Arial" w:hAnsi="Arial" w:cs="Arial"/>
          <w:sz w:val="28"/>
          <w:szCs w:val="28"/>
        </w:rPr>
        <w:t xml:space="preserve"> </w:t>
      </w:r>
      <w:r w:rsidR="008213FC">
        <w:rPr>
          <w:rFonts w:ascii="Arial" w:hAnsi="Arial" w:cs="Arial"/>
          <w:sz w:val="28"/>
          <w:szCs w:val="28"/>
        </w:rPr>
        <w:t>Z</w:t>
      </w:r>
      <w:r w:rsidRPr="008A45CD">
        <w:rPr>
          <w:rFonts w:ascii="Arial" w:hAnsi="Arial" w:cs="Arial"/>
          <w:sz w:val="28"/>
          <w:szCs w:val="28"/>
        </w:rPr>
        <w:t>one</w:t>
      </w:r>
      <w:r w:rsidR="008213FC">
        <w:rPr>
          <w:rFonts w:ascii="Arial" w:hAnsi="Arial" w:cs="Arial"/>
          <w:sz w:val="28"/>
          <w:szCs w:val="28"/>
        </w:rPr>
        <w:t xml:space="preserve">. </w:t>
      </w:r>
      <w:r w:rsidR="00AB3986">
        <w:rPr>
          <w:rFonts w:ascii="Arial" w:hAnsi="Arial" w:cs="Arial"/>
          <w:sz w:val="28"/>
          <w:szCs w:val="28"/>
        </w:rPr>
        <w:t>V</w:t>
      </w:r>
      <w:r w:rsidRPr="008A45CD">
        <w:rPr>
          <w:rFonts w:ascii="Arial" w:hAnsi="Arial" w:cs="Arial"/>
          <w:sz w:val="28"/>
          <w:szCs w:val="28"/>
        </w:rPr>
        <w:t>ersus</w:t>
      </w:r>
      <w:r w:rsidR="008213FC">
        <w:rPr>
          <w:rFonts w:ascii="Arial" w:hAnsi="Arial" w:cs="Arial"/>
          <w:sz w:val="28"/>
          <w:szCs w:val="28"/>
        </w:rPr>
        <w:t xml:space="preserve"> t</w:t>
      </w:r>
      <w:r w:rsidRPr="008A45CD">
        <w:rPr>
          <w:rFonts w:ascii="Arial" w:hAnsi="Arial" w:cs="Arial"/>
          <w:sz w:val="28"/>
          <w:szCs w:val="28"/>
        </w:rPr>
        <w:t xml:space="preserve">hey’re getting the work pipeline system, their sales and marketing system, which they’re currently using </w:t>
      </w:r>
      <w:r w:rsidR="008213FC">
        <w:rPr>
          <w:rFonts w:ascii="Arial" w:hAnsi="Arial" w:cs="Arial"/>
          <w:sz w:val="28"/>
          <w:szCs w:val="28"/>
        </w:rPr>
        <w:t>Lawmatics.</w:t>
      </w:r>
    </w:p>
    <w:p w14:paraId="1FF69E9E" w14:textId="19060930" w:rsidR="00B1068A" w:rsidRDefault="008213FC" w:rsidP="008A45CD">
      <w:pPr>
        <w:tabs>
          <w:tab w:val="left" w:pos="3820"/>
        </w:tabs>
        <w:spacing w:before="280"/>
        <w:rPr>
          <w:rFonts w:ascii="Arial" w:hAnsi="Arial" w:cs="Arial"/>
          <w:sz w:val="28"/>
          <w:szCs w:val="28"/>
        </w:rPr>
      </w:pPr>
      <w:r>
        <w:rPr>
          <w:rFonts w:ascii="Arial" w:hAnsi="Arial" w:cs="Arial"/>
          <w:sz w:val="28"/>
          <w:szCs w:val="28"/>
        </w:rPr>
        <w:t>A</w:t>
      </w:r>
      <w:r w:rsidR="008A45CD" w:rsidRPr="008A45CD">
        <w:rPr>
          <w:rFonts w:ascii="Arial" w:hAnsi="Arial" w:cs="Arial"/>
          <w:sz w:val="28"/>
          <w:szCs w:val="28"/>
        </w:rPr>
        <w:t xml:space="preserve">nd the thing we talked about is that we don’t want </w:t>
      </w:r>
      <w:r>
        <w:rPr>
          <w:rFonts w:ascii="Arial" w:hAnsi="Arial" w:cs="Arial"/>
          <w:sz w:val="28"/>
          <w:szCs w:val="28"/>
        </w:rPr>
        <w:t>L</w:t>
      </w:r>
      <w:r w:rsidR="008A45CD" w:rsidRPr="008A45CD">
        <w:rPr>
          <w:rFonts w:ascii="Arial" w:hAnsi="Arial" w:cs="Arial"/>
          <w:sz w:val="28"/>
          <w:szCs w:val="28"/>
        </w:rPr>
        <w:t>awm</w:t>
      </w:r>
      <w:r>
        <w:rPr>
          <w:rFonts w:ascii="Arial" w:hAnsi="Arial" w:cs="Arial"/>
          <w:sz w:val="28"/>
          <w:szCs w:val="28"/>
        </w:rPr>
        <w:t>at</w:t>
      </w:r>
      <w:r w:rsidR="008A45CD" w:rsidRPr="008A45CD">
        <w:rPr>
          <w:rFonts w:ascii="Arial" w:hAnsi="Arial" w:cs="Arial"/>
          <w:sz w:val="28"/>
          <w:szCs w:val="28"/>
        </w:rPr>
        <w:t xml:space="preserve">ics to be pushing work into your delivery system. We want the delivery system to be pulling work out of </w:t>
      </w:r>
      <w:r>
        <w:rPr>
          <w:rFonts w:ascii="Arial" w:hAnsi="Arial" w:cs="Arial"/>
          <w:sz w:val="28"/>
          <w:szCs w:val="28"/>
        </w:rPr>
        <w:t>Lawmatics</w:t>
      </w:r>
      <w:r w:rsidR="008A45CD" w:rsidRPr="008A45CD">
        <w:rPr>
          <w:rFonts w:ascii="Arial" w:hAnsi="Arial" w:cs="Arial"/>
          <w:sz w:val="28"/>
          <w:szCs w:val="28"/>
        </w:rPr>
        <w:t xml:space="preserve"> when we have enough capacity to actually deliver on that work. And that is maybe one of the biggest things that I see in terms of the</w:t>
      </w:r>
      <w:r>
        <w:rPr>
          <w:rFonts w:ascii="Arial" w:hAnsi="Arial" w:cs="Arial"/>
          <w:sz w:val="28"/>
          <w:szCs w:val="28"/>
        </w:rPr>
        <w:t xml:space="preserve"> m</w:t>
      </w:r>
      <w:r w:rsidR="008A45CD" w:rsidRPr="008A45CD">
        <w:rPr>
          <w:rFonts w:ascii="Arial" w:hAnsi="Arial" w:cs="Arial"/>
          <w:sz w:val="28"/>
          <w:szCs w:val="28"/>
        </w:rPr>
        <w:t xml:space="preserve">indset change that you get out of the </w:t>
      </w:r>
      <w:r w:rsidR="00866800">
        <w:rPr>
          <w:rFonts w:ascii="Arial" w:hAnsi="Arial" w:cs="Arial"/>
          <w:sz w:val="28"/>
          <w:szCs w:val="28"/>
        </w:rPr>
        <w:t>Kanban</w:t>
      </w:r>
      <w:r w:rsidR="008A45CD" w:rsidRPr="008A45CD">
        <w:rPr>
          <w:rFonts w:ascii="Arial" w:hAnsi="Arial" w:cs="Arial"/>
          <w:sz w:val="28"/>
          <w:szCs w:val="28"/>
        </w:rPr>
        <w:t xml:space="preserve"> method</w:t>
      </w:r>
      <w:r>
        <w:rPr>
          <w:rFonts w:ascii="Arial" w:hAnsi="Arial" w:cs="Arial"/>
          <w:sz w:val="28"/>
          <w:szCs w:val="28"/>
        </w:rPr>
        <w:t xml:space="preserve"> i</w:t>
      </w:r>
      <w:r w:rsidR="008A45CD" w:rsidRPr="008A45CD">
        <w:rPr>
          <w:rFonts w:ascii="Arial" w:hAnsi="Arial" w:cs="Arial"/>
          <w:sz w:val="28"/>
          <w:szCs w:val="28"/>
        </w:rPr>
        <w:t>s this transition to more of a pull based system</w:t>
      </w:r>
      <w:r>
        <w:rPr>
          <w:rFonts w:ascii="Arial" w:hAnsi="Arial" w:cs="Arial"/>
          <w:sz w:val="28"/>
          <w:szCs w:val="28"/>
        </w:rPr>
        <w:t>. A</w:t>
      </w:r>
      <w:r w:rsidR="008A45CD" w:rsidRPr="008A45CD">
        <w:rPr>
          <w:rFonts w:ascii="Arial" w:hAnsi="Arial" w:cs="Arial"/>
          <w:sz w:val="28"/>
          <w:szCs w:val="28"/>
        </w:rPr>
        <w:t xml:space="preserve">nd the </w:t>
      </w:r>
      <w:r>
        <w:rPr>
          <w:rFonts w:ascii="Arial" w:hAnsi="Arial" w:cs="Arial"/>
          <w:sz w:val="28"/>
          <w:szCs w:val="28"/>
        </w:rPr>
        <w:t>WIP</w:t>
      </w:r>
      <w:r w:rsidR="008A45CD" w:rsidRPr="008A45CD">
        <w:rPr>
          <w:rFonts w:ascii="Arial" w:hAnsi="Arial" w:cs="Arial"/>
          <w:sz w:val="28"/>
          <w:szCs w:val="28"/>
        </w:rPr>
        <w:t xml:space="preserve"> limits are essential</w:t>
      </w:r>
      <w:r>
        <w:rPr>
          <w:rFonts w:ascii="Arial" w:hAnsi="Arial" w:cs="Arial"/>
          <w:sz w:val="28"/>
          <w:szCs w:val="28"/>
        </w:rPr>
        <w:t>,</w:t>
      </w:r>
      <w:r w:rsidR="008A45CD" w:rsidRPr="008A45CD">
        <w:rPr>
          <w:rFonts w:ascii="Arial" w:hAnsi="Arial" w:cs="Arial"/>
          <w:sz w:val="28"/>
          <w:szCs w:val="28"/>
        </w:rPr>
        <w:t xml:space="preserve"> work in process limits or work in progress limits are essential to enforcing that pull.</w:t>
      </w:r>
    </w:p>
    <w:p w14:paraId="5DE772F3" w14:textId="3947494A" w:rsidR="00B1068A" w:rsidRDefault="008A45CD" w:rsidP="008A45CD">
      <w:pPr>
        <w:tabs>
          <w:tab w:val="left" w:pos="3820"/>
        </w:tabs>
        <w:spacing w:before="280"/>
        <w:rPr>
          <w:rFonts w:ascii="Arial" w:hAnsi="Arial" w:cs="Arial"/>
          <w:sz w:val="28"/>
          <w:szCs w:val="28"/>
        </w:rPr>
      </w:pPr>
      <w:r w:rsidRPr="008A45CD">
        <w:rPr>
          <w:rFonts w:ascii="Arial" w:hAnsi="Arial" w:cs="Arial"/>
          <w:sz w:val="28"/>
          <w:szCs w:val="28"/>
        </w:rPr>
        <w:t>And again</w:t>
      </w:r>
      <w:r w:rsidR="00B1068A">
        <w:rPr>
          <w:rFonts w:ascii="Arial" w:hAnsi="Arial" w:cs="Arial"/>
          <w:sz w:val="28"/>
          <w:szCs w:val="28"/>
        </w:rPr>
        <w:t>,</w:t>
      </w:r>
      <w:r w:rsidRPr="008A45CD">
        <w:rPr>
          <w:rFonts w:ascii="Arial" w:hAnsi="Arial" w:cs="Arial"/>
          <w:sz w:val="28"/>
          <w:szCs w:val="28"/>
        </w:rPr>
        <w:t xml:space="preserve"> I don’t want to give you the impression that you can’t do it at all in a sort of more simple</w:t>
      </w:r>
      <w:r w:rsidR="00B1068A">
        <w:rPr>
          <w:rFonts w:ascii="Arial" w:hAnsi="Arial" w:cs="Arial"/>
          <w:sz w:val="28"/>
          <w:szCs w:val="28"/>
        </w:rPr>
        <w:t xml:space="preserve"> </w:t>
      </w:r>
      <w:r w:rsidR="00866800">
        <w:rPr>
          <w:rFonts w:ascii="Arial" w:hAnsi="Arial" w:cs="Arial"/>
          <w:sz w:val="28"/>
          <w:szCs w:val="28"/>
        </w:rPr>
        <w:t>Kanban</w:t>
      </w:r>
      <w:r w:rsidRPr="008A45CD">
        <w:rPr>
          <w:rFonts w:ascii="Arial" w:hAnsi="Arial" w:cs="Arial"/>
          <w:sz w:val="28"/>
          <w:szCs w:val="28"/>
        </w:rPr>
        <w:t xml:space="preserve"> tool and</w:t>
      </w:r>
      <w:r w:rsidR="00B1068A">
        <w:rPr>
          <w:rFonts w:ascii="Arial" w:hAnsi="Arial" w:cs="Arial"/>
          <w:sz w:val="28"/>
          <w:szCs w:val="28"/>
        </w:rPr>
        <w:t xml:space="preserve"> again,</w:t>
      </w:r>
      <w:r w:rsidRPr="008A45CD">
        <w:rPr>
          <w:rFonts w:ascii="Arial" w:hAnsi="Arial" w:cs="Arial"/>
          <w:sz w:val="28"/>
          <w:szCs w:val="28"/>
        </w:rPr>
        <w:t xml:space="preserve"> </w:t>
      </w:r>
      <w:r w:rsidR="00AB3986">
        <w:rPr>
          <w:rFonts w:ascii="Arial" w:hAnsi="Arial" w:cs="Arial"/>
          <w:sz w:val="28"/>
          <w:szCs w:val="28"/>
        </w:rPr>
        <w:t>M</w:t>
      </w:r>
      <w:r w:rsidRPr="008A45CD">
        <w:rPr>
          <w:rFonts w:ascii="Arial" w:hAnsi="Arial" w:cs="Arial"/>
          <w:sz w:val="28"/>
          <w:szCs w:val="28"/>
        </w:rPr>
        <w:t>atter</w:t>
      </w:r>
      <w:r w:rsidR="00B1068A">
        <w:rPr>
          <w:rFonts w:ascii="Arial" w:hAnsi="Arial" w:cs="Arial"/>
          <w:sz w:val="28"/>
          <w:szCs w:val="28"/>
        </w:rPr>
        <w:t xml:space="preserve"> </w:t>
      </w:r>
      <w:r w:rsidR="00AB3986">
        <w:rPr>
          <w:rFonts w:ascii="Arial" w:hAnsi="Arial" w:cs="Arial"/>
          <w:sz w:val="28"/>
          <w:szCs w:val="28"/>
        </w:rPr>
        <w:t>S</w:t>
      </w:r>
      <w:r w:rsidRPr="008A45CD">
        <w:rPr>
          <w:rFonts w:ascii="Arial" w:hAnsi="Arial" w:cs="Arial"/>
          <w:sz w:val="28"/>
          <w:szCs w:val="28"/>
        </w:rPr>
        <w:t>tages</w:t>
      </w:r>
      <w:r w:rsidR="00B1068A">
        <w:rPr>
          <w:rFonts w:ascii="Arial" w:hAnsi="Arial" w:cs="Arial"/>
          <w:sz w:val="28"/>
          <w:szCs w:val="28"/>
        </w:rPr>
        <w:t>,</w:t>
      </w:r>
      <w:r w:rsidRPr="008A45CD">
        <w:rPr>
          <w:rFonts w:ascii="Arial" w:hAnsi="Arial" w:cs="Arial"/>
          <w:sz w:val="28"/>
          <w:szCs w:val="28"/>
        </w:rPr>
        <w:t xml:space="preserve"> all of the rest. The way that I would do it if you’re already using </w:t>
      </w:r>
      <w:r w:rsidR="00AB3986">
        <w:rPr>
          <w:rFonts w:ascii="Arial" w:hAnsi="Arial" w:cs="Arial"/>
          <w:sz w:val="28"/>
          <w:szCs w:val="28"/>
        </w:rPr>
        <w:t>S</w:t>
      </w:r>
      <w:r w:rsidRPr="008A45CD">
        <w:rPr>
          <w:rFonts w:ascii="Arial" w:hAnsi="Arial" w:cs="Arial"/>
          <w:sz w:val="28"/>
          <w:szCs w:val="28"/>
        </w:rPr>
        <w:t xml:space="preserve">tages or you’re already using Trello, which also doesn’t support </w:t>
      </w:r>
      <w:r w:rsidR="00B1068A">
        <w:rPr>
          <w:rFonts w:ascii="Arial" w:hAnsi="Arial" w:cs="Arial"/>
          <w:sz w:val="28"/>
          <w:szCs w:val="28"/>
        </w:rPr>
        <w:t>WIP</w:t>
      </w:r>
      <w:r w:rsidRPr="008A45CD">
        <w:rPr>
          <w:rFonts w:ascii="Arial" w:hAnsi="Arial" w:cs="Arial"/>
          <w:sz w:val="28"/>
          <w:szCs w:val="28"/>
        </w:rPr>
        <w:t xml:space="preserve"> limits, there might be some power ups that do</w:t>
      </w:r>
      <w:r w:rsidR="00AB3986">
        <w:rPr>
          <w:rFonts w:ascii="Arial" w:hAnsi="Arial" w:cs="Arial"/>
          <w:sz w:val="28"/>
          <w:szCs w:val="28"/>
        </w:rPr>
        <w:t>.</w:t>
      </w:r>
      <w:r w:rsidRPr="008A45CD">
        <w:rPr>
          <w:rFonts w:ascii="Arial" w:hAnsi="Arial" w:cs="Arial"/>
          <w:sz w:val="28"/>
          <w:szCs w:val="28"/>
        </w:rPr>
        <w:t xml:space="preserve"> </w:t>
      </w:r>
      <w:r w:rsidR="00B1068A">
        <w:rPr>
          <w:rFonts w:ascii="Arial" w:hAnsi="Arial" w:cs="Arial"/>
          <w:sz w:val="28"/>
          <w:szCs w:val="28"/>
        </w:rPr>
        <w:t>Asana,</w:t>
      </w:r>
      <w:r w:rsidRPr="008A45CD">
        <w:rPr>
          <w:rFonts w:ascii="Arial" w:hAnsi="Arial" w:cs="Arial"/>
          <w:sz w:val="28"/>
          <w:szCs w:val="28"/>
        </w:rPr>
        <w:t xml:space="preserve"> I don’t </w:t>
      </w:r>
      <w:proofErr w:type="gramStart"/>
      <w:r w:rsidRPr="008A45CD">
        <w:rPr>
          <w:rFonts w:ascii="Arial" w:hAnsi="Arial" w:cs="Arial"/>
          <w:sz w:val="28"/>
          <w:szCs w:val="28"/>
        </w:rPr>
        <w:t>think</w:t>
      </w:r>
      <w:proofErr w:type="gramEnd"/>
      <w:r w:rsidRPr="008A45CD">
        <w:rPr>
          <w:rFonts w:ascii="Arial" w:hAnsi="Arial" w:cs="Arial"/>
          <w:sz w:val="28"/>
          <w:szCs w:val="28"/>
        </w:rPr>
        <w:t xml:space="preserve"> supports </w:t>
      </w:r>
      <w:r w:rsidR="00B1068A">
        <w:rPr>
          <w:rFonts w:ascii="Arial" w:hAnsi="Arial" w:cs="Arial"/>
          <w:sz w:val="28"/>
          <w:szCs w:val="28"/>
        </w:rPr>
        <w:t>WIP L</w:t>
      </w:r>
      <w:r w:rsidRPr="008A45CD">
        <w:rPr>
          <w:rFonts w:ascii="Arial" w:hAnsi="Arial" w:cs="Arial"/>
          <w:sz w:val="28"/>
          <w:szCs w:val="28"/>
        </w:rPr>
        <w:t>imits</w:t>
      </w:r>
      <w:r w:rsidR="00B1068A">
        <w:rPr>
          <w:rFonts w:ascii="Arial" w:hAnsi="Arial" w:cs="Arial"/>
          <w:sz w:val="28"/>
          <w:szCs w:val="28"/>
        </w:rPr>
        <w:t>,</w:t>
      </w:r>
      <w:r w:rsidRPr="008A45CD">
        <w:rPr>
          <w:rFonts w:ascii="Arial" w:hAnsi="Arial" w:cs="Arial"/>
          <w:sz w:val="28"/>
          <w:szCs w:val="28"/>
        </w:rPr>
        <w:t xml:space="preserve"> Monday</w:t>
      </w:r>
      <w:r w:rsidR="00B1068A">
        <w:rPr>
          <w:rFonts w:ascii="Arial" w:hAnsi="Arial" w:cs="Arial"/>
          <w:sz w:val="28"/>
          <w:szCs w:val="28"/>
        </w:rPr>
        <w:t>, a</w:t>
      </w:r>
      <w:r w:rsidRPr="008A45CD">
        <w:rPr>
          <w:rFonts w:ascii="Arial" w:hAnsi="Arial" w:cs="Arial"/>
          <w:sz w:val="28"/>
          <w:szCs w:val="28"/>
        </w:rPr>
        <w:t>ll the rest of these</w:t>
      </w:r>
      <w:r w:rsidR="00B1068A">
        <w:rPr>
          <w:rFonts w:ascii="Arial" w:hAnsi="Arial" w:cs="Arial"/>
          <w:sz w:val="28"/>
          <w:szCs w:val="28"/>
        </w:rPr>
        <w:t>,</w:t>
      </w:r>
      <w:r w:rsidRPr="008A45CD">
        <w:rPr>
          <w:rFonts w:ascii="Arial" w:hAnsi="Arial" w:cs="Arial"/>
          <w:sz w:val="28"/>
          <w:szCs w:val="28"/>
        </w:rPr>
        <w:t xml:space="preserve"> </w:t>
      </w:r>
      <w:r w:rsidR="00B1068A">
        <w:rPr>
          <w:rFonts w:ascii="Arial" w:hAnsi="Arial" w:cs="Arial"/>
          <w:sz w:val="28"/>
          <w:szCs w:val="28"/>
        </w:rPr>
        <w:t>C</w:t>
      </w:r>
      <w:r w:rsidRPr="008A45CD">
        <w:rPr>
          <w:rFonts w:ascii="Arial" w:hAnsi="Arial" w:cs="Arial"/>
          <w:sz w:val="28"/>
          <w:szCs w:val="28"/>
        </w:rPr>
        <w:t>lick</w:t>
      </w:r>
      <w:r w:rsidR="00B1068A">
        <w:rPr>
          <w:rFonts w:ascii="Arial" w:hAnsi="Arial" w:cs="Arial"/>
          <w:sz w:val="28"/>
          <w:szCs w:val="28"/>
        </w:rPr>
        <w:t>-U</w:t>
      </w:r>
      <w:r w:rsidRPr="008A45CD">
        <w:rPr>
          <w:rFonts w:ascii="Arial" w:hAnsi="Arial" w:cs="Arial"/>
          <w:sz w:val="28"/>
          <w:szCs w:val="28"/>
        </w:rPr>
        <w:t>p</w:t>
      </w:r>
      <w:r w:rsidR="00B1068A">
        <w:rPr>
          <w:rFonts w:ascii="Arial" w:hAnsi="Arial" w:cs="Arial"/>
          <w:sz w:val="28"/>
          <w:szCs w:val="28"/>
        </w:rPr>
        <w:t>.</w:t>
      </w:r>
    </w:p>
    <w:p w14:paraId="0DDBB592" w14:textId="0FDF7CD3" w:rsidR="00B1068A"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Again, these are tools that are great and they’re really good for that level </w:t>
      </w:r>
      <w:r w:rsidR="00B1068A">
        <w:rPr>
          <w:rFonts w:ascii="Arial" w:hAnsi="Arial" w:cs="Arial"/>
          <w:sz w:val="28"/>
          <w:szCs w:val="28"/>
        </w:rPr>
        <w:t>one</w:t>
      </w:r>
      <w:r w:rsidRPr="008A45CD">
        <w:rPr>
          <w:rFonts w:ascii="Arial" w:hAnsi="Arial" w:cs="Arial"/>
          <w:sz w:val="28"/>
          <w:szCs w:val="28"/>
        </w:rPr>
        <w:t xml:space="preserve"> of making the work visible. But they</w:t>
      </w:r>
      <w:r w:rsidR="00B1068A">
        <w:rPr>
          <w:rFonts w:ascii="Arial" w:hAnsi="Arial" w:cs="Arial"/>
          <w:sz w:val="28"/>
          <w:szCs w:val="28"/>
        </w:rPr>
        <w:t xml:space="preserve"> d</w:t>
      </w:r>
      <w:r w:rsidRPr="008A45CD">
        <w:rPr>
          <w:rFonts w:ascii="Arial" w:hAnsi="Arial" w:cs="Arial"/>
          <w:sz w:val="28"/>
          <w:szCs w:val="28"/>
        </w:rPr>
        <w:t xml:space="preserve">on’t support a lot of the deeper </w:t>
      </w:r>
      <w:r w:rsidRPr="008A45CD">
        <w:rPr>
          <w:rFonts w:ascii="Arial" w:hAnsi="Arial" w:cs="Arial"/>
          <w:sz w:val="28"/>
          <w:szCs w:val="28"/>
        </w:rPr>
        <w:lastRenderedPageBreak/>
        <w:t xml:space="preserve">techniques of the </w:t>
      </w:r>
      <w:r w:rsidR="00866800">
        <w:rPr>
          <w:rFonts w:ascii="Arial" w:hAnsi="Arial" w:cs="Arial"/>
          <w:sz w:val="28"/>
          <w:szCs w:val="28"/>
        </w:rPr>
        <w:t>Kanban</w:t>
      </w:r>
      <w:r w:rsidRPr="008A45CD">
        <w:rPr>
          <w:rFonts w:ascii="Arial" w:hAnsi="Arial" w:cs="Arial"/>
          <w:sz w:val="28"/>
          <w:szCs w:val="28"/>
        </w:rPr>
        <w:t xml:space="preserve"> method, but again you can fake it</w:t>
      </w:r>
      <w:r w:rsidR="00B1068A">
        <w:rPr>
          <w:rFonts w:ascii="Arial" w:hAnsi="Arial" w:cs="Arial"/>
          <w:sz w:val="28"/>
          <w:szCs w:val="28"/>
        </w:rPr>
        <w:t xml:space="preserve">. </w:t>
      </w:r>
      <w:r w:rsidR="00AB3986">
        <w:rPr>
          <w:rFonts w:ascii="Arial" w:hAnsi="Arial" w:cs="Arial"/>
          <w:sz w:val="28"/>
          <w:szCs w:val="28"/>
        </w:rPr>
        <w:t>S</w:t>
      </w:r>
      <w:r w:rsidR="00AB3986" w:rsidRPr="008A45CD">
        <w:rPr>
          <w:rFonts w:ascii="Arial" w:hAnsi="Arial" w:cs="Arial"/>
          <w:sz w:val="28"/>
          <w:szCs w:val="28"/>
        </w:rPr>
        <w:t>o,</w:t>
      </w:r>
      <w:r w:rsidRPr="008A45CD">
        <w:rPr>
          <w:rFonts w:ascii="Arial" w:hAnsi="Arial" w:cs="Arial"/>
          <w:sz w:val="28"/>
          <w:szCs w:val="28"/>
        </w:rPr>
        <w:t xml:space="preserve"> one of the ways to fake it is</w:t>
      </w:r>
      <w:r w:rsidR="00B1068A">
        <w:rPr>
          <w:rFonts w:ascii="Arial" w:hAnsi="Arial" w:cs="Arial"/>
          <w:sz w:val="28"/>
          <w:szCs w:val="28"/>
        </w:rPr>
        <w:t>,</w:t>
      </w:r>
      <w:r w:rsidRPr="008A45CD">
        <w:rPr>
          <w:rFonts w:ascii="Arial" w:hAnsi="Arial" w:cs="Arial"/>
          <w:sz w:val="28"/>
          <w:szCs w:val="28"/>
        </w:rPr>
        <w:t xml:space="preserve"> if you have a column that is draft pleadings and you want to make sure that you’re really focusing on getting one set of pleadings done before you start on the next </w:t>
      </w:r>
      <w:r w:rsidR="00B1068A">
        <w:rPr>
          <w:rFonts w:ascii="Arial" w:hAnsi="Arial" w:cs="Arial"/>
          <w:sz w:val="28"/>
          <w:szCs w:val="28"/>
        </w:rPr>
        <w:t>one. T</w:t>
      </w:r>
      <w:r w:rsidRPr="008A45CD">
        <w:rPr>
          <w:rFonts w:ascii="Arial" w:hAnsi="Arial" w:cs="Arial"/>
          <w:sz w:val="28"/>
          <w:szCs w:val="28"/>
        </w:rPr>
        <w:t>hen</w:t>
      </w:r>
      <w:r w:rsidR="00B1068A">
        <w:rPr>
          <w:rFonts w:ascii="Arial" w:hAnsi="Arial" w:cs="Arial"/>
          <w:sz w:val="28"/>
          <w:szCs w:val="28"/>
        </w:rPr>
        <w:t xml:space="preserve"> y</w:t>
      </w:r>
      <w:r w:rsidRPr="008A45CD">
        <w:rPr>
          <w:rFonts w:ascii="Arial" w:hAnsi="Arial" w:cs="Arial"/>
          <w:sz w:val="28"/>
          <w:szCs w:val="28"/>
        </w:rPr>
        <w:t xml:space="preserve">ou might title the column draft pleadings, and then </w:t>
      </w:r>
      <w:proofErr w:type="gramStart"/>
      <w:r w:rsidRPr="008A45CD">
        <w:rPr>
          <w:rFonts w:ascii="Arial" w:hAnsi="Arial" w:cs="Arial"/>
          <w:sz w:val="28"/>
          <w:szCs w:val="28"/>
        </w:rPr>
        <w:t>in parentheses put</w:t>
      </w:r>
      <w:proofErr w:type="gramEnd"/>
      <w:r w:rsidRPr="008A45CD">
        <w:rPr>
          <w:rFonts w:ascii="Arial" w:hAnsi="Arial" w:cs="Arial"/>
          <w:sz w:val="28"/>
          <w:szCs w:val="28"/>
        </w:rPr>
        <w:t xml:space="preserve"> </w:t>
      </w:r>
      <w:r w:rsidR="00B1068A">
        <w:rPr>
          <w:rFonts w:ascii="Arial" w:hAnsi="Arial" w:cs="Arial"/>
          <w:sz w:val="28"/>
          <w:szCs w:val="28"/>
        </w:rPr>
        <w:t>m</w:t>
      </w:r>
      <w:r w:rsidRPr="008A45CD">
        <w:rPr>
          <w:rFonts w:ascii="Arial" w:hAnsi="Arial" w:cs="Arial"/>
          <w:sz w:val="28"/>
          <w:szCs w:val="28"/>
        </w:rPr>
        <w:t xml:space="preserve">ax one or </w:t>
      </w:r>
      <w:r w:rsidR="00B1068A">
        <w:rPr>
          <w:rFonts w:ascii="Arial" w:hAnsi="Arial" w:cs="Arial"/>
          <w:sz w:val="28"/>
          <w:szCs w:val="28"/>
        </w:rPr>
        <w:t>max three</w:t>
      </w:r>
      <w:r w:rsidRPr="008A45CD">
        <w:rPr>
          <w:rFonts w:ascii="Arial" w:hAnsi="Arial" w:cs="Arial"/>
          <w:sz w:val="28"/>
          <w:szCs w:val="28"/>
        </w:rPr>
        <w:t xml:space="preserve"> and that’s your </w:t>
      </w:r>
      <w:r w:rsidR="00B1068A">
        <w:rPr>
          <w:rFonts w:ascii="Arial" w:hAnsi="Arial" w:cs="Arial"/>
          <w:sz w:val="28"/>
          <w:szCs w:val="28"/>
        </w:rPr>
        <w:t>WIP</w:t>
      </w:r>
      <w:r w:rsidRPr="008A45CD">
        <w:rPr>
          <w:rFonts w:ascii="Arial" w:hAnsi="Arial" w:cs="Arial"/>
          <w:sz w:val="28"/>
          <w:szCs w:val="28"/>
        </w:rPr>
        <w:t xml:space="preserve"> limit</w:t>
      </w:r>
      <w:r w:rsidR="00B1068A">
        <w:rPr>
          <w:rFonts w:ascii="Arial" w:hAnsi="Arial" w:cs="Arial"/>
          <w:sz w:val="28"/>
          <w:szCs w:val="28"/>
        </w:rPr>
        <w:t>.</w:t>
      </w:r>
    </w:p>
    <w:p w14:paraId="45421F8C" w14:textId="07B7E587" w:rsidR="00B1068A" w:rsidRDefault="00B1068A" w:rsidP="008A45CD">
      <w:pPr>
        <w:tabs>
          <w:tab w:val="left" w:pos="3820"/>
        </w:tabs>
        <w:spacing w:before="280"/>
        <w:rPr>
          <w:rFonts w:ascii="Arial" w:hAnsi="Arial" w:cs="Arial"/>
          <w:sz w:val="28"/>
          <w:szCs w:val="28"/>
        </w:rPr>
      </w:pPr>
      <w:r>
        <w:rPr>
          <w:rFonts w:ascii="Arial" w:hAnsi="Arial" w:cs="Arial"/>
          <w:sz w:val="28"/>
          <w:szCs w:val="28"/>
        </w:rPr>
        <w:t xml:space="preserve">And </w:t>
      </w:r>
      <w:r w:rsidR="008A45CD" w:rsidRPr="008A45CD">
        <w:rPr>
          <w:rFonts w:ascii="Arial" w:hAnsi="Arial" w:cs="Arial"/>
          <w:sz w:val="28"/>
          <w:szCs w:val="28"/>
        </w:rPr>
        <w:t xml:space="preserve">it’s not something that the system is going to enforce because obviously that’s just text </w:t>
      </w:r>
      <w:r>
        <w:rPr>
          <w:rFonts w:ascii="Arial" w:hAnsi="Arial" w:cs="Arial"/>
          <w:sz w:val="28"/>
          <w:szCs w:val="28"/>
        </w:rPr>
        <w:t>in</w:t>
      </w:r>
      <w:r w:rsidR="008A45CD" w:rsidRPr="008A45CD">
        <w:rPr>
          <w:rFonts w:ascii="Arial" w:hAnsi="Arial" w:cs="Arial"/>
          <w:sz w:val="28"/>
          <w:szCs w:val="28"/>
        </w:rPr>
        <w:t xml:space="preserve"> the column title. Whereas again</w:t>
      </w:r>
      <w:r>
        <w:rPr>
          <w:rFonts w:ascii="Arial" w:hAnsi="Arial" w:cs="Arial"/>
          <w:sz w:val="28"/>
          <w:szCs w:val="28"/>
        </w:rPr>
        <w:t>,</w:t>
      </w:r>
      <w:r w:rsidR="008A45CD" w:rsidRPr="008A45CD">
        <w:rPr>
          <w:rFonts w:ascii="Arial" w:hAnsi="Arial" w:cs="Arial"/>
          <w:sz w:val="28"/>
          <w:szCs w:val="28"/>
        </w:rPr>
        <w:t xml:space="preserve"> a tool like </w:t>
      </w:r>
      <w:r w:rsidR="00866800">
        <w:rPr>
          <w:rFonts w:ascii="Arial" w:hAnsi="Arial" w:cs="Arial"/>
          <w:sz w:val="28"/>
          <w:szCs w:val="28"/>
        </w:rPr>
        <w:t>Kanban</w:t>
      </w:r>
      <w:r w:rsidR="008A45CD" w:rsidRPr="008A45CD">
        <w:rPr>
          <w:rFonts w:ascii="Arial" w:hAnsi="Arial" w:cs="Arial"/>
          <w:sz w:val="28"/>
          <w:szCs w:val="28"/>
        </w:rPr>
        <w:t xml:space="preserve"> </w:t>
      </w:r>
      <w:r>
        <w:rPr>
          <w:rFonts w:ascii="Arial" w:hAnsi="Arial" w:cs="Arial"/>
          <w:sz w:val="28"/>
          <w:szCs w:val="28"/>
        </w:rPr>
        <w:t>Z</w:t>
      </w:r>
      <w:r w:rsidR="008A45CD" w:rsidRPr="008A45CD">
        <w:rPr>
          <w:rFonts w:ascii="Arial" w:hAnsi="Arial" w:cs="Arial"/>
          <w:sz w:val="28"/>
          <w:szCs w:val="28"/>
        </w:rPr>
        <w:t xml:space="preserve">one or </w:t>
      </w:r>
      <w:proofErr w:type="spellStart"/>
      <w:r>
        <w:rPr>
          <w:rFonts w:ascii="Arial" w:hAnsi="Arial" w:cs="Arial"/>
          <w:sz w:val="28"/>
          <w:szCs w:val="28"/>
        </w:rPr>
        <w:t>B</w:t>
      </w:r>
      <w:r w:rsidR="008A45CD" w:rsidRPr="008A45CD">
        <w:rPr>
          <w:rFonts w:ascii="Arial" w:hAnsi="Arial" w:cs="Arial"/>
          <w:sz w:val="28"/>
          <w:szCs w:val="28"/>
        </w:rPr>
        <w:t>usinessmap</w:t>
      </w:r>
      <w:proofErr w:type="spellEnd"/>
      <w:r w:rsidR="008A45CD" w:rsidRPr="008A45CD">
        <w:rPr>
          <w:rFonts w:ascii="Arial" w:hAnsi="Arial" w:cs="Arial"/>
          <w:sz w:val="28"/>
          <w:szCs w:val="28"/>
        </w:rPr>
        <w:t xml:space="preserve"> or these others will actually prevent you from pulling work in or you can set it up to prevent you from pulling work in</w:t>
      </w:r>
      <w:r>
        <w:rPr>
          <w:rFonts w:ascii="Arial" w:hAnsi="Arial" w:cs="Arial"/>
          <w:sz w:val="28"/>
          <w:szCs w:val="28"/>
        </w:rPr>
        <w:t>. O</w:t>
      </w:r>
      <w:r w:rsidR="008A45CD" w:rsidRPr="008A45CD">
        <w:rPr>
          <w:rFonts w:ascii="Arial" w:hAnsi="Arial" w:cs="Arial"/>
          <w:sz w:val="28"/>
          <w:szCs w:val="28"/>
        </w:rPr>
        <w:t>r sometimes give you a popup warning that says</w:t>
      </w:r>
      <w:r>
        <w:rPr>
          <w:rFonts w:ascii="Arial" w:hAnsi="Arial" w:cs="Arial"/>
          <w:sz w:val="28"/>
          <w:szCs w:val="28"/>
        </w:rPr>
        <w:t>,</w:t>
      </w:r>
      <w:r w:rsidR="008A45CD" w:rsidRPr="008A45CD">
        <w:rPr>
          <w:rFonts w:ascii="Arial" w:hAnsi="Arial" w:cs="Arial"/>
          <w:sz w:val="28"/>
          <w:szCs w:val="28"/>
        </w:rPr>
        <w:t xml:space="preserve"> </w:t>
      </w:r>
      <w:r>
        <w:rPr>
          <w:rFonts w:ascii="Arial" w:hAnsi="Arial" w:cs="Arial"/>
          <w:sz w:val="28"/>
          <w:szCs w:val="28"/>
        </w:rPr>
        <w:t>“</w:t>
      </w:r>
      <w:r w:rsidR="00AB3986">
        <w:rPr>
          <w:rFonts w:ascii="Arial" w:hAnsi="Arial" w:cs="Arial"/>
          <w:sz w:val="28"/>
          <w:szCs w:val="28"/>
        </w:rPr>
        <w:t>H</w:t>
      </w:r>
      <w:r w:rsidR="008A45CD" w:rsidRPr="008A45CD">
        <w:rPr>
          <w:rFonts w:ascii="Arial" w:hAnsi="Arial" w:cs="Arial"/>
          <w:sz w:val="28"/>
          <w:szCs w:val="28"/>
        </w:rPr>
        <w:t xml:space="preserve">ey, this will exceed your </w:t>
      </w:r>
      <w:r>
        <w:rPr>
          <w:rFonts w:ascii="Arial" w:hAnsi="Arial" w:cs="Arial"/>
          <w:sz w:val="28"/>
          <w:szCs w:val="28"/>
        </w:rPr>
        <w:t>WIP</w:t>
      </w:r>
      <w:r w:rsidR="008A45CD" w:rsidRPr="008A45CD">
        <w:rPr>
          <w:rFonts w:ascii="Arial" w:hAnsi="Arial" w:cs="Arial"/>
          <w:sz w:val="28"/>
          <w:szCs w:val="28"/>
        </w:rPr>
        <w:t xml:space="preserve"> limit. Are you sure you want to do this?</w:t>
      </w:r>
      <w:r>
        <w:rPr>
          <w:rFonts w:ascii="Arial" w:hAnsi="Arial" w:cs="Arial"/>
          <w:sz w:val="28"/>
          <w:szCs w:val="28"/>
        </w:rPr>
        <w:t>”</w:t>
      </w:r>
      <w:r w:rsidR="008A45CD" w:rsidRPr="008A45CD">
        <w:rPr>
          <w:rFonts w:ascii="Arial" w:hAnsi="Arial" w:cs="Arial"/>
          <w:sz w:val="28"/>
          <w:szCs w:val="28"/>
        </w:rPr>
        <w:t xml:space="preserve"> Either way, I think having that systemic thing is helpful, but it’s not totally required.</w:t>
      </w:r>
    </w:p>
    <w:p w14:paraId="7C3790DB" w14:textId="77777777" w:rsidR="00B1068A" w:rsidRDefault="008A45CD" w:rsidP="008A45CD">
      <w:pPr>
        <w:tabs>
          <w:tab w:val="left" w:pos="3820"/>
        </w:tabs>
        <w:spacing w:before="280"/>
        <w:rPr>
          <w:rFonts w:ascii="Arial" w:hAnsi="Arial" w:cs="Arial"/>
          <w:sz w:val="28"/>
          <w:szCs w:val="28"/>
        </w:rPr>
      </w:pPr>
      <w:r w:rsidRPr="008A45CD">
        <w:rPr>
          <w:rFonts w:ascii="Arial" w:hAnsi="Arial" w:cs="Arial"/>
          <w:sz w:val="28"/>
          <w:szCs w:val="28"/>
        </w:rPr>
        <w:t>If you know that</w:t>
      </w:r>
      <w:r w:rsidR="00B1068A">
        <w:rPr>
          <w:rFonts w:ascii="Arial" w:hAnsi="Arial" w:cs="Arial"/>
          <w:sz w:val="28"/>
          <w:szCs w:val="28"/>
        </w:rPr>
        <w:t xml:space="preserve"> </w:t>
      </w:r>
      <w:r w:rsidRPr="008A45CD">
        <w:rPr>
          <w:rFonts w:ascii="Arial" w:hAnsi="Arial" w:cs="Arial"/>
          <w:sz w:val="28"/>
          <w:szCs w:val="28"/>
        </w:rPr>
        <w:t>we want to have a maximum</w:t>
      </w:r>
      <w:r w:rsidR="00B1068A">
        <w:rPr>
          <w:rFonts w:ascii="Arial" w:hAnsi="Arial" w:cs="Arial"/>
          <w:sz w:val="28"/>
          <w:szCs w:val="28"/>
        </w:rPr>
        <w:t xml:space="preserve"> o</w:t>
      </w:r>
      <w:r w:rsidRPr="008A45CD">
        <w:rPr>
          <w:rFonts w:ascii="Arial" w:hAnsi="Arial" w:cs="Arial"/>
          <w:sz w:val="28"/>
          <w:szCs w:val="28"/>
        </w:rPr>
        <w:t>f three things that we’re drafting pleadings on at once, just put it in the title</w:t>
      </w:r>
      <w:r w:rsidR="00B1068A">
        <w:rPr>
          <w:rFonts w:ascii="Arial" w:hAnsi="Arial" w:cs="Arial"/>
          <w:sz w:val="28"/>
          <w:szCs w:val="28"/>
        </w:rPr>
        <w:t>. A</w:t>
      </w:r>
      <w:r w:rsidRPr="008A45CD">
        <w:rPr>
          <w:rFonts w:ascii="Arial" w:hAnsi="Arial" w:cs="Arial"/>
          <w:sz w:val="28"/>
          <w:szCs w:val="28"/>
        </w:rPr>
        <w:t>nd then try to make a mental note to enforce it. And it’s a start. It’s not perfect, but it’ll get you at least oriented to the concept.</w:t>
      </w:r>
    </w:p>
    <w:p w14:paraId="763B4520" w14:textId="0549E0BD" w:rsidR="00B1068A"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Alright, so to pull this episode out of sort of a product review and into something actionable for you. If you are using a simple </w:t>
      </w:r>
      <w:r w:rsidR="00866800">
        <w:rPr>
          <w:rFonts w:ascii="Arial" w:hAnsi="Arial" w:cs="Arial"/>
          <w:sz w:val="28"/>
          <w:szCs w:val="28"/>
        </w:rPr>
        <w:t>Kanban</w:t>
      </w:r>
      <w:r w:rsidR="00B1068A">
        <w:rPr>
          <w:rFonts w:ascii="Arial" w:hAnsi="Arial" w:cs="Arial"/>
          <w:sz w:val="28"/>
          <w:szCs w:val="28"/>
        </w:rPr>
        <w:t xml:space="preserve"> b</w:t>
      </w:r>
      <w:r w:rsidRPr="008A45CD">
        <w:rPr>
          <w:rFonts w:ascii="Arial" w:hAnsi="Arial" w:cs="Arial"/>
          <w:sz w:val="28"/>
          <w:szCs w:val="28"/>
        </w:rPr>
        <w:t>oard or if</w:t>
      </w:r>
      <w:r w:rsidR="00B1068A">
        <w:rPr>
          <w:rFonts w:ascii="Arial" w:hAnsi="Arial" w:cs="Arial"/>
          <w:sz w:val="28"/>
          <w:szCs w:val="28"/>
        </w:rPr>
        <w:t xml:space="preserve"> y</w:t>
      </w:r>
      <w:r w:rsidRPr="008A45CD">
        <w:rPr>
          <w:rFonts w:ascii="Arial" w:hAnsi="Arial" w:cs="Arial"/>
          <w:sz w:val="28"/>
          <w:szCs w:val="28"/>
        </w:rPr>
        <w:t>ou’re using any of these cards and columns tools. I guess a couple of board design tips.</w:t>
      </w:r>
    </w:p>
    <w:p w14:paraId="645EA484" w14:textId="77777777" w:rsidR="00B1068A" w:rsidRDefault="008A45CD" w:rsidP="008A45CD">
      <w:pPr>
        <w:tabs>
          <w:tab w:val="left" w:pos="3820"/>
        </w:tabs>
        <w:spacing w:before="280"/>
        <w:rPr>
          <w:rFonts w:ascii="Arial" w:hAnsi="Arial" w:cs="Arial"/>
          <w:sz w:val="28"/>
          <w:szCs w:val="28"/>
        </w:rPr>
      </w:pPr>
      <w:r w:rsidRPr="008A45CD">
        <w:rPr>
          <w:rFonts w:ascii="Arial" w:hAnsi="Arial" w:cs="Arial"/>
          <w:sz w:val="28"/>
          <w:szCs w:val="28"/>
        </w:rPr>
        <w:t>Number one</w:t>
      </w:r>
      <w:r w:rsidR="00B1068A">
        <w:rPr>
          <w:rFonts w:ascii="Arial" w:hAnsi="Arial" w:cs="Arial"/>
          <w:sz w:val="28"/>
          <w:szCs w:val="28"/>
        </w:rPr>
        <w:t>,</w:t>
      </w:r>
      <w:r w:rsidRPr="008A45CD">
        <w:rPr>
          <w:rFonts w:ascii="Arial" w:hAnsi="Arial" w:cs="Arial"/>
          <w:sz w:val="28"/>
          <w:szCs w:val="28"/>
        </w:rPr>
        <w:t xml:space="preserve"> is to think about your queue columns</w:t>
      </w:r>
      <w:r w:rsidR="00B1068A">
        <w:rPr>
          <w:rFonts w:ascii="Arial" w:hAnsi="Arial" w:cs="Arial"/>
          <w:sz w:val="28"/>
          <w:szCs w:val="28"/>
        </w:rPr>
        <w:t>, y</w:t>
      </w:r>
      <w:r w:rsidRPr="008A45CD">
        <w:rPr>
          <w:rFonts w:ascii="Arial" w:hAnsi="Arial" w:cs="Arial"/>
          <w:sz w:val="28"/>
          <w:szCs w:val="28"/>
        </w:rPr>
        <w:t>our internal w</w:t>
      </w:r>
      <w:r w:rsidR="00B1068A">
        <w:rPr>
          <w:rFonts w:ascii="Arial" w:hAnsi="Arial" w:cs="Arial"/>
          <w:sz w:val="28"/>
          <w:szCs w:val="28"/>
        </w:rPr>
        <w:t>ai</w:t>
      </w:r>
      <w:r w:rsidRPr="008A45CD">
        <w:rPr>
          <w:rFonts w:ascii="Arial" w:hAnsi="Arial" w:cs="Arial"/>
          <w:sz w:val="28"/>
          <w:szCs w:val="28"/>
        </w:rPr>
        <w:t>ting columns</w:t>
      </w:r>
      <w:r w:rsidR="00B1068A">
        <w:rPr>
          <w:rFonts w:ascii="Arial" w:hAnsi="Arial" w:cs="Arial"/>
          <w:sz w:val="28"/>
          <w:szCs w:val="28"/>
        </w:rPr>
        <w:t>. A</w:t>
      </w:r>
      <w:r w:rsidRPr="008A45CD">
        <w:rPr>
          <w:rFonts w:ascii="Arial" w:hAnsi="Arial" w:cs="Arial"/>
          <w:sz w:val="28"/>
          <w:szCs w:val="28"/>
        </w:rPr>
        <w:t>nd try to figure out ways to set up and design your system so that you have these natural resting states</w:t>
      </w:r>
      <w:r w:rsidR="00B1068A">
        <w:rPr>
          <w:rFonts w:ascii="Arial" w:hAnsi="Arial" w:cs="Arial"/>
          <w:sz w:val="28"/>
          <w:szCs w:val="28"/>
        </w:rPr>
        <w:t>,</w:t>
      </w:r>
      <w:r w:rsidRPr="008A45CD">
        <w:rPr>
          <w:rFonts w:ascii="Arial" w:hAnsi="Arial" w:cs="Arial"/>
          <w:sz w:val="28"/>
          <w:szCs w:val="28"/>
        </w:rPr>
        <w:t xml:space="preserve"> that you’re not trying to push new work into somebody’s workflow before they actually have the capacity to</w:t>
      </w:r>
      <w:r w:rsidR="00B1068A">
        <w:rPr>
          <w:rFonts w:ascii="Arial" w:hAnsi="Arial" w:cs="Arial"/>
          <w:sz w:val="28"/>
          <w:szCs w:val="28"/>
        </w:rPr>
        <w:t xml:space="preserve"> p</w:t>
      </w:r>
      <w:r w:rsidRPr="008A45CD">
        <w:rPr>
          <w:rFonts w:ascii="Arial" w:hAnsi="Arial" w:cs="Arial"/>
          <w:sz w:val="28"/>
          <w:szCs w:val="28"/>
        </w:rPr>
        <w:t xml:space="preserve">rocess </w:t>
      </w:r>
      <w:r w:rsidR="00B1068A">
        <w:rPr>
          <w:rFonts w:ascii="Arial" w:hAnsi="Arial" w:cs="Arial"/>
          <w:sz w:val="28"/>
          <w:szCs w:val="28"/>
        </w:rPr>
        <w:t>th</w:t>
      </w:r>
      <w:r w:rsidRPr="008A45CD">
        <w:rPr>
          <w:rFonts w:ascii="Arial" w:hAnsi="Arial" w:cs="Arial"/>
          <w:sz w:val="28"/>
          <w:szCs w:val="28"/>
        </w:rPr>
        <w:t>at work and ideally get it to move all the way to done. Think about external w</w:t>
      </w:r>
      <w:r w:rsidR="00B1068A">
        <w:rPr>
          <w:rFonts w:ascii="Arial" w:hAnsi="Arial" w:cs="Arial"/>
          <w:sz w:val="28"/>
          <w:szCs w:val="28"/>
        </w:rPr>
        <w:t>ai</w:t>
      </w:r>
      <w:r w:rsidRPr="008A45CD">
        <w:rPr>
          <w:rFonts w:ascii="Arial" w:hAnsi="Arial" w:cs="Arial"/>
          <w:sz w:val="28"/>
          <w:szCs w:val="28"/>
        </w:rPr>
        <w:t>ting columns and again whether it’s courts or opposing party or client</w:t>
      </w:r>
      <w:r w:rsidR="00B1068A">
        <w:rPr>
          <w:rFonts w:ascii="Arial" w:hAnsi="Arial" w:cs="Arial"/>
          <w:sz w:val="28"/>
          <w:szCs w:val="28"/>
        </w:rPr>
        <w:t xml:space="preserve"> h</w:t>
      </w:r>
      <w:r w:rsidRPr="008A45CD">
        <w:rPr>
          <w:rFonts w:ascii="Arial" w:hAnsi="Arial" w:cs="Arial"/>
          <w:sz w:val="28"/>
          <w:szCs w:val="28"/>
        </w:rPr>
        <w:t>omework is a great example of an external waiting stage</w:t>
      </w:r>
      <w:r w:rsidR="00B1068A">
        <w:rPr>
          <w:rFonts w:ascii="Arial" w:hAnsi="Arial" w:cs="Arial"/>
          <w:sz w:val="28"/>
          <w:szCs w:val="28"/>
        </w:rPr>
        <w:t>.</w:t>
      </w:r>
    </w:p>
    <w:p w14:paraId="47E70EAD" w14:textId="77777777" w:rsidR="00B1068A" w:rsidRDefault="00B1068A" w:rsidP="008A45CD">
      <w:pPr>
        <w:tabs>
          <w:tab w:val="left" w:pos="3820"/>
        </w:tabs>
        <w:spacing w:before="280"/>
        <w:rPr>
          <w:rFonts w:ascii="Arial" w:hAnsi="Arial" w:cs="Arial"/>
          <w:sz w:val="28"/>
          <w:szCs w:val="28"/>
        </w:rPr>
      </w:pPr>
      <w:r>
        <w:rPr>
          <w:rFonts w:ascii="Arial" w:hAnsi="Arial" w:cs="Arial"/>
          <w:sz w:val="28"/>
          <w:szCs w:val="28"/>
        </w:rPr>
        <w:lastRenderedPageBreak/>
        <w:t>A</w:t>
      </w:r>
      <w:r w:rsidR="008A45CD" w:rsidRPr="008A45CD">
        <w:rPr>
          <w:rFonts w:ascii="Arial" w:hAnsi="Arial" w:cs="Arial"/>
          <w:sz w:val="28"/>
          <w:szCs w:val="28"/>
        </w:rPr>
        <w:t>nd really be explicit about what is everything I need to get for th</w:t>
      </w:r>
      <w:r>
        <w:rPr>
          <w:rFonts w:ascii="Arial" w:hAnsi="Arial" w:cs="Arial"/>
          <w:sz w:val="28"/>
          <w:szCs w:val="28"/>
        </w:rPr>
        <w:t>is</w:t>
      </w:r>
      <w:r w:rsidR="008A45CD" w:rsidRPr="008A45CD">
        <w:rPr>
          <w:rFonts w:ascii="Arial" w:hAnsi="Arial" w:cs="Arial"/>
          <w:sz w:val="28"/>
          <w:szCs w:val="28"/>
        </w:rPr>
        <w:t xml:space="preserve"> stage and how do I define it that way. Again, definitions of ready and done for those</w:t>
      </w:r>
      <w:r>
        <w:rPr>
          <w:rFonts w:ascii="Arial" w:hAnsi="Arial" w:cs="Arial"/>
          <w:sz w:val="28"/>
          <w:szCs w:val="28"/>
        </w:rPr>
        <w:t xml:space="preserve"> c</w:t>
      </w:r>
      <w:r w:rsidR="008A45CD" w:rsidRPr="008A45CD">
        <w:rPr>
          <w:rFonts w:ascii="Arial" w:hAnsi="Arial" w:cs="Arial"/>
          <w:sz w:val="28"/>
          <w:szCs w:val="28"/>
        </w:rPr>
        <w:t>olumn</w:t>
      </w:r>
      <w:r>
        <w:rPr>
          <w:rFonts w:ascii="Arial" w:hAnsi="Arial" w:cs="Arial"/>
          <w:sz w:val="28"/>
          <w:szCs w:val="28"/>
        </w:rPr>
        <w:t>s</w:t>
      </w:r>
      <w:r w:rsidR="008A45CD" w:rsidRPr="008A45CD">
        <w:rPr>
          <w:rFonts w:ascii="Arial" w:hAnsi="Arial" w:cs="Arial"/>
          <w:sz w:val="28"/>
          <w:szCs w:val="28"/>
        </w:rPr>
        <w:t xml:space="preserve"> so you really know what it is that you’re going to get out of each of those stages, including especially the external waiting stages.</w:t>
      </w:r>
    </w:p>
    <w:p w14:paraId="34130B70" w14:textId="0F21D77B" w:rsidR="00B1068A"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And then think about </w:t>
      </w:r>
      <w:r w:rsidR="00B1068A">
        <w:rPr>
          <w:rFonts w:ascii="Arial" w:hAnsi="Arial" w:cs="Arial"/>
          <w:sz w:val="28"/>
          <w:szCs w:val="28"/>
        </w:rPr>
        <w:t>WIP</w:t>
      </w:r>
      <w:r w:rsidRPr="008A45CD">
        <w:rPr>
          <w:rFonts w:ascii="Arial" w:hAnsi="Arial" w:cs="Arial"/>
          <w:sz w:val="28"/>
          <w:szCs w:val="28"/>
        </w:rPr>
        <w:t xml:space="preserve"> limits</w:t>
      </w:r>
      <w:r w:rsidR="00B1068A">
        <w:rPr>
          <w:rFonts w:ascii="Arial" w:hAnsi="Arial" w:cs="Arial"/>
          <w:sz w:val="28"/>
          <w:szCs w:val="28"/>
        </w:rPr>
        <w:t>.</w:t>
      </w:r>
      <w:r w:rsidRPr="008A45CD">
        <w:rPr>
          <w:rFonts w:ascii="Arial" w:hAnsi="Arial" w:cs="Arial"/>
          <w:sz w:val="28"/>
          <w:szCs w:val="28"/>
        </w:rPr>
        <w:t xml:space="preserve"> How many things do we actually want to push into our system at once</w:t>
      </w:r>
      <w:r w:rsidR="00B1068A">
        <w:rPr>
          <w:rFonts w:ascii="Arial" w:hAnsi="Arial" w:cs="Arial"/>
          <w:sz w:val="28"/>
          <w:szCs w:val="28"/>
        </w:rPr>
        <w:t>. O</w:t>
      </w:r>
      <w:r w:rsidRPr="008A45CD">
        <w:rPr>
          <w:rFonts w:ascii="Arial" w:hAnsi="Arial" w:cs="Arial"/>
          <w:sz w:val="28"/>
          <w:szCs w:val="28"/>
        </w:rPr>
        <w:t xml:space="preserve">r are we going to use WIP limits to allow us to pull work in when we know we’ve got capacity so that we can be more likely to complete a task or </w:t>
      </w:r>
      <w:r w:rsidR="00AB3986">
        <w:rPr>
          <w:rFonts w:ascii="Arial" w:hAnsi="Arial" w:cs="Arial"/>
          <w:sz w:val="28"/>
          <w:szCs w:val="28"/>
        </w:rPr>
        <w:t xml:space="preserve">a </w:t>
      </w:r>
      <w:r w:rsidRPr="008A45CD">
        <w:rPr>
          <w:rFonts w:ascii="Arial" w:hAnsi="Arial" w:cs="Arial"/>
          <w:sz w:val="28"/>
          <w:szCs w:val="28"/>
        </w:rPr>
        <w:t>set of tasks</w:t>
      </w:r>
      <w:r w:rsidR="00B1068A">
        <w:rPr>
          <w:rFonts w:ascii="Arial" w:hAnsi="Arial" w:cs="Arial"/>
          <w:sz w:val="28"/>
          <w:szCs w:val="28"/>
        </w:rPr>
        <w:t xml:space="preserve"> i</w:t>
      </w:r>
      <w:r w:rsidRPr="008A45CD">
        <w:rPr>
          <w:rFonts w:ascii="Arial" w:hAnsi="Arial" w:cs="Arial"/>
          <w:sz w:val="28"/>
          <w:szCs w:val="28"/>
        </w:rPr>
        <w:t>n a single sitting</w:t>
      </w:r>
      <w:r w:rsidR="00B1068A">
        <w:rPr>
          <w:rFonts w:ascii="Arial" w:hAnsi="Arial" w:cs="Arial"/>
          <w:sz w:val="28"/>
          <w:szCs w:val="28"/>
        </w:rPr>
        <w:t>. A</w:t>
      </w:r>
      <w:r w:rsidRPr="008A45CD">
        <w:rPr>
          <w:rFonts w:ascii="Arial" w:hAnsi="Arial" w:cs="Arial"/>
          <w:sz w:val="28"/>
          <w:szCs w:val="28"/>
        </w:rPr>
        <w:t>s opposed to having to put it down and basically rely on our future sel</w:t>
      </w:r>
      <w:r w:rsidR="00B1068A">
        <w:rPr>
          <w:rFonts w:ascii="Arial" w:hAnsi="Arial" w:cs="Arial"/>
          <w:sz w:val="28"/>
          <w:szCs w:val="28"/>
        </w:rPr>
        <w:t>ves a</w:t>
      </w:r>
      <w:r w:rsidRPr="008A45CD">
        <w:rPr>
          <w:rFonts w:ascii="Arial" w:hAnsi="Arial" w:cs="Arial"/>
          <w:sz w:val="28"/>
          <w:szCs w:val="28"/>
        </w:rPr>
        <w:t>s a resource in order to get this finished and get it all the</w:t>
      </w:r>
      <w:r w:rsidR="00B1068A">
        <w:rPr>
          <w:rFonts w:ascii="Arial" w:hAnsi="Arial" w:cs="Arial"/>
          <w:sz w:val="28"/>
          <w:szCs w:val="28"/>
        </w:rPr>
        <w:t xml:space="preserve"> w</w:t>
      </w:r>
      <w:r w:rsidRPr="008A45CD">
        <w:rPr>
          <w:rFonts w:ascii="Arial" w:hAnsi="Arial" w:cs="Arial"/>
          <w:sz w:val="28"/>
          <w:szCs w:val="28"/>
        </w:rPr>
        <w:t>ay to done.</w:t>
      </w:r>
    </w:p>
    <w:p w14:paraId="72B958B9" w14:textId="5F7DB28F" w:rsidR="008A45CD" w:rsidRPr="008A45CD" w:rsidRDefault="008A45CD" w:rsidP="008A45CD">
      <w:pPr>
        <w:tabs>
          <w:tab w:val="left" w:pos="3820"/>
        </w:tabs>
        <w:spacing w:before="280"/>
        <w:rPr>
          <w:rFonts w:ascii="Arial" w:hAnsi="Arial" w:cs="Arial"/>
          <w:sz w:val="28"/>
          <w:szCs w:val="28"/>
        </w:rPr>
      </w:pPr>
      <w:r w:rsidRPr="008A45CD">
        <w:rPr>
          <w:rFonts w:ascii="Arial" w:hAnsi="Arial" w:cs="Arial"/>
          <w:sz w:val="28"/>
          <w:szCs w:val="28"/>
        </w:rPr>
        <w:t xml:space="preserve">So again, </w:t>
      </w:r>
      <w:r w:rsidR="00B1068A">
        <w:rPr>
          <w:rFonts w:ascii="Arial" w:hAnsi="Arial" w:cs="Arial"/>
          <w:sz w:val="28"/>
          <w:szCs w:val="28"/>
        </w:rPr>
        <w:t>queue</w:t>
      </w:r>
      <w:r w:rsidRPr="008A45CD">
        <w:rPr>
          <w:rFonts w:ascii="Arial" w:hAnsi="Arial" w:cs="Arial"/>
          <w:sz w:val="28"/>
          <w:szCs w:val="28"/>
        </w:rPr>
        <w:t xml:space="preserve"> columns</w:t>
      </w:r>
      <w:r w:rsidR="00B1068A">
        <w:rPr>
          <w:rFonts w:ascii="Arial" w:hAnsi="Arial" w:cs="Arial"/>
          <w:sz w:val="28"/>
          <w:szCs w:val="28"/>
        </w:rPr>
        <w:t>,</w:t>
      </w:r>
      <w:r w:rsidRPr="008A45CD">
        <w:rPr>
          <w:rFonts w:ascii="Arial" w:hAnsi="Arial" w:cs="Arial"/>
          <w:sz w:val="28"/>
          <w:szCs w:val="28"/>
        </w:rPr>
        <w:t xml:space="preserve"> </w:t>
      </w:r>
      <w:r w:rsidR="00B1068A">
        <w:rPr>
          <w:rFonts w:ascii="Arial" w:hAnsi="Arial" w:cs="Arial"/>
          <w:sz w:val="28"/>
          <w:szCs w:val="28"/>
        </w:rPr>
        <w:t>WIP</w:t>
      </w:r>
      <w:r w:rsidRPr="008A45CD">
        <w:rPr>
          <w:rFonts w:ascii="Arial" w:hAnsi="Arial" w:cs="Arial"/>
          <w:sz w:val="28"/>
          <w:szCs w:val="28"/>
        </w:rPr>
        <w:t xml:space="preserve"> limits</w:t>
      </w:r>
      <w:r w:rsidR="00B1068A">
        <w:rPr>
          <w:rFonts w:ascii="Arial" w:hAnsi="Arial" w:cs="Arial"/>
          <w:sz w:val="28"/>
          <w:szCs w:val="28"/>
        </w:rPr>
        <w:t>,</w:t>
      </w:r>
      <w:r w:rsidRPr="008A45CD">
        <w:rPr>
          <w:rFonts w:ascii="Arial" w:hAnsi="Arial" w:cs="Arial"/>
          <w:sz w:val="28"/>
          <w:szCs w:val="28"/>
        </w:rPr>
        <w:t xml:space="preserve"> definitions </w:t>
      </w:r>
      <w:r w:rsidR="00AB3986">
        <w:rPr>
          <w:rFonts w:ascii="Arial" w:hAnsi="Arial" w:cs="Arial"/>
          <w:sz w:val="28"/>
          <w:szCs w:val="28"/>
        </w:rPr>
        <w:t>of</w:t>
      </w:r>
      <w:r w:rsidRPr="008A45CD">
        <w:rPr>
          <w:rFonts w:ascii="Arial" w:hAnsi="Arial" w:cs="Arial"/>
          <w:sz w:val="28"/>
          <w:szCs w:val="28"/>
        </w:rPr>
        <w:t xml:space="preserve"> done. These are really key components of a </w:t>
      </w:r>
      <w:r w:rsidR="00B1068A" w:rsidRPr="008A45CD">
        <w:rPr>
          <w:rFonts w:ascii="Arial" w:hAnsi="Arial" w:cs="Arial"/>
          <w:sz w:val="28"/>
          <w:szCs w:val="28"/>
        </w:rPr>
        <w:t>well</w:t>
      </w:r>
      <w:r w:rsidR="00AB3986">
        <w:rPr>
          <w:rFonts w:ascii="Arial" w:hAnsi="Arial" w:cs="Arial"/>
          <w:sz w:val="28"/>
          <w:szCs w:val="28"/>
        </w:rPr>
        <w:t>-</w:t>
      </w:r>
      <w:r w:rsidR="00B1068A" w:rsidRPr="008A45CD">
        <w:rPr>
          <w:rFonts w:ascii="Arial" w:hAnsi="Arial" w:cs="Arial"/>
          <w:sz w:val="28"/>
          <w:szCs w:val="28"/>
        </w:rPr>
        <w:t>designed</w:t>
      </w:r>
      <w:r w:rsidRPr="008A45CD">
        <w:rPr>
          <w:rFonts w:ascii="Arial" w:hAnsi="Arial" w:cs="Arial"/>
          <w:sz w:val="28"/>
          <w:szCs w:val="28"/>
        </w:rPr>
        <w:t xml:space="preserve"> </w:t>
      </w:r>
      <w:r w:rsidR="00866800">
        <w:rPr>
          <w:rFonts w:ascii="Arial" w:hAnsi="Arial" w:cs="Arial"/>
          <w:sz w:val="28"/>
          <w:szCs w:val="28"/>
        </w:rPr>
        <w:t>Kanban</w:t>
      </w:r>
      <w:r w:rsidRPr="008A45CD">
        <w:rPr>
          <w:rFonts w:ascii="Arial" w:hAnsi="Arial" w:cs="Arial"/>
          <w:sz w:val="28"/>
          <w:szCs w:val="28"/>
        </w:rPr>
        <w:t xml:space="preserve"> board. It’s not essential out of the chute</w:t>
      </w:r>
      <w:r w:rsidR="00B1068A">
        <w:rPr>
          <w:rFonts w:ascii="Arial" w:hAnsi="Arial" w:cs="Arial"/>
          <w:sz w:val="28"/>
          <w:szCs w:val="28"/>
        </w:rPr>
        <w:t>,</w:t>
      </w:r>
      <w:r w:rsidRPr="008A45CD">
        <w:rPr>
          <w:rFonts w:ascii="Arial" w:hAnsi="Arial" w:cs="Arial"/>
          <w:sz w:val="28"/>
          <w:szCs w:val="28"/>
        </w:rPr>
        <w:t xml:space="preserve"> just making the work visible is helpful, but starting to do those things is going to make a huge difference</w:t>
      </w:r>
      <w:r w:rsidR="00B1068A">
        <w:rPr>
          <w:rFonts w:ascii="Arial" w:hAnsi="Arial" w:cs="Arial"/>
          <w:sz w:val="28"/>
          <w:szCs w:val="28"/>
        </w:rPr>
        <w:t xml:space="preserve"> in</w:t>
      </w:r>
      <w:r w:rsidRPr="008A45CD">
        <w:rPr>
          <w:rFonts w:ascii="Arial" w:hAnsi="Arial" w:cs="Arial"/>
          <w:sz w:val="28"/>
          <w:szCs w:val="28"/>
        </w:rPr>
        <w:t xml:space="preserve"> your ability to get work moving as opposed to just sitting inside of your system.</w:t>
      </w:r>
    </w:p>
    <w:p w14:paraId="3322B793" w14:textId="59B0609B"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8A45CD">
        <w:rPr>
          <w:rFonts w:ascii="Arial" w:hAnsi="Arial" w:cs="Arial"/>
          <w:sz w:val="28"/>
          <w:szCs w:val="28"/>
        </w:rPr>
        <w:t>’</w:t>
      </w:r>
      <w:r w:rsidRPr="005D3BA6">
        <w:rPr>
          <w:rFonts w:ascii="Arial" w:hAnsi="Arial" w:cs="Arial"/>
          <w:sz w:val="28"/>
          <w:szCs w:val="28"/>
        </w:rPr>
        <w:t>m your host, John Grant. If you found today</w:t>
      </w:r>
      <w:r w:rsidR="008A45CD">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8A45CD">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0C259739"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8A45CD">
        <w:rPr>
          <w:rFonts w:ascii="Arial" w:hAnsi="Arial" w:cs="Arial"/>
          <w:sz w:val="28"/>
          <w:szCs w:val="28"/>
        </w:rPr>
        <w:t>’</w:t>
      </w:r>
      <w:r w:rsidRPr="005D3BA6">
        <w:rPr>
          <w:rFonts w:ascii="Arial" w:hAnsi="Arial" w:cs="Arial"/>
          <w:sz w:val="28"/>
          <w:szCs w:val="28"/>
        </w:rPr>
        <w:t>s it for today</w:t>
      </w:r>
      <w:r w:rsidR="008A45CD">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93E80" w14:textId="77777777" w:rsidR="00487283" w:rsidRDefault="00487283">
      <w:pPr>
        <w:spacing w:after="0" w:line="240" w:lineRule="auto"/>
      </w:pPr>
      <w:r>
        <w:separator/>
      </w:r>
    </w:p>
  </w:endnote>
  <w:endnote w:type="continuationSeparator" w:id="0">
    <w:p w14:paraId="7E223B7C" w14:textId="77777777" w:rsidR="00487283" w:rsidRDefault="0048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DE547" w14:textId="77777777" w:rsidR="00487283" w:rsidRDefault="00487283">
      <w:pPr>
        <w:spacing w:after="0" w:line="240" w:lineRule="auto"/>
      </w:pPr>
      <w:r>
        <w:separator/>
      </w:r>
    </w:p>
  </w:footnote>
  <w:footnote w:type="continuationSeparator" w:id="0">
    <w:p w14:paraId="38CF4851" w14:textId="77777777" w:rsidR="00487283" w:rsidRDefault="00487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24CC0F4C"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A54352">
      <w:rPr>
        <w:rFonts w:ascii="Arial" w:eastAsia="Arial" w:hAnsi="Arial" w:cs="Arial"/>
        <w:b/>
        <w:color w:val="444444"/>
        <w:sz w:val="34"/>
        <w:szCs w:val="34"/>
      </w:rPr>
      <w:t>40</w:t>
    </w:r>
    <w:r w:rsidRPr="00E37C54">
      <w:rPr>
        <w:rFonts w:ascii="Arial" w:eastAsia="Arial" w:hAnsi="Arial" w:cs="Arial"/>
        <w:b/>
        <w:color w:val="444444"/>
        <w:sz w:val="34"/>
        <w:szCs w:val="34"/>
      </w:rPr>
      <w:t xml:space="preserve">: </w:t>
    </w:r>
    <w:r w:rsidR="00866800" w:rsidRPr="00866800">
      <w:rPr>
        <w:rFonts w:ascii="Arial" w:eastAsia="Arial" w:hAnsi="Arial" w:cs="Arial"/>
        <w:b/>
        <w:color w:val="444444"/>
        <w:sz w:val="34"/>
        <w:szCs w:val="34"/>
      </w:rPr>
      <w:t>Legal Workflow Management and Matter Management Are Not the Same Thing</w:t>
    </w:r>
    <w:r w:rsidR="00866800">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0C22"/>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6800"/>
    <w:rsid w:val="00167AB1"/>
    <w:rsid w:val="00170520"/>
    <w:rsid w:val="00171638"/>
    <w:rsid w:val="0017262E"/>
    <w:rsid w:val="00174A1C"/>
    <w:rsid w:val="00174B14"/>
    <w:rsid w:val="00174D0F"/>
    <w:rsid w:val="0017699C"/>
    <w:rsid w:val="0017711D"/>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B5C2E"/>
    <w:rsid w:val="001B7118"/>
    <w:rsid w:val="001C227C"/>
    <w:rsid w:val="001C307A"/>
    <w:rsid w:val="001C38BE"/>
    <w:rsid w:val="001C3AAE"/>
    <w:rsid w:val="001C3E4E"/>
    <w:rsid w:val="001C5F45"/>
    <w:rsid w:val="001C7EAA"/>
    <w:rsid w:val="001D13A8"/>
    <w:rsid w:val="001E144C"/>
    <w:rsid w:val="001E1662"/>
    <w:rsid w:val="001E3595"/>
    <w:rsid w:val="001E42DF"/>
    <w:rsid w:val="001F0124"/>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A3"/>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57B0E"/>
    <w:rsid w:val="00261B93"/>
    <w:rsid w:val="00263AA1"/>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3B43"/>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D6127"/>
    <w:rsid w:val="002D7C1C"/>
    <w:rsid w:val="002E01C0"/>
    <w:rsid w:val="002E5F6E"/>
    <w:rsid w:val="002F19B2"/>
    <w:rsid w:val="002F292A"/>
    <w:rsid w:val="002F4F2C"/>
    <w:rsid w:val="00301F35"/>
    <w:rsid w:val="00302E9C"/>
    <w:rsid w:val="00303B83"/>
    <w:rsid w:val="003041FB"/>
    <w:rsid w:val="003137B1"/>
    <w:rsid w:val="00315C59"/>
    <w:rsid w:val="00315CE3"/>
    <w:rsid w:val="00316581"/>
    <w:rsid w:val="003169A1"/>
    <w:rsid w:val="00316BBA"/>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2E05"/>
    <w:rsid w:val="003739FC"/>
    <w:rsid w:val="0037519E"/>
    <w:rsid w:val="00375ED2"/>
    <w:rsid w:val="003801DB"/>
    <w:rsid w:val="003805D7"/>
    <w:rsid w:val="0038286A"/>
    <w:rsid w:val="00385119"/>
    <w:rsid w:val="0038602D"/>
    <w:rsid w:val="00386397"/>
    <w:rsid w:val="00386FBE"/>
    <w:rsid w:val="00387128"/>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63E99"/>
    <w:rsid w:val="0047125D"/>
    <w:rsid w:val="00471A5F"/>
    <w:rsid w:val="00472436"/>
    <w:rsid w:val="00475056"/>
    <w:rsid w:val="00475D72"/>
    <w:rsid w:val="00476958"/>
    <w:rsid w:val="00476E25"/>
    <w:rsid w:val="00477069"/>
    <w:rsid w:val="00480E2C"/>
    <w:rsid w:val="00483534"/>
    <w:rsid w:val="0048378B"/>
    <w:rsid w:val="004857AC"/>
    <w:rsid w:val="00485D9A"/>
    <w:rsid w:val="00487283"/>
    <w:rsid w:val="00490EEF"/>
    <w:rsid w:val="00491B16"/>
    <w:rsid w:val="00492641"/>
    <w:rsid w:val="00494150"/>
    <w:rsid w:val="004955FC"/>
    <w:rsid w:val="00497618"/>
    <w:rsid w:val="004A2814"/>
    <w:rsid w:val="004A309B"/>
    <w:rsid w:val="004A35F2"/>
    <w:rsid w:val="004A4D22"/>
    <w:rsid w:val="004B0891"/>
    <w:rsid w:val="004B5C93"/>
    <w:rsid w:val="004B7702"/>
    <w:rsid w:val="004C12CC"/>
    <w:rsid w:val="004C408A"/>
    <w:rsid w:val="004C658C"/>
    <w:rsid w:val="004C784A"/>
    <w:rsid w:val="004C7F28"/>
    <w:rsid w:val="004D4820"/>
    <w:rsid w:val="004E0387"/>
    <w:rsid w:val="004E0730"/>
    <w:rsid w:val="004E1275"/>
    <w:rsid w:val="004E2646"/>
    <w:rsid w:val="004E3113"/>
    <w:rsid w:val="004E53EC"/>
    <w:rsid w:val="004E5D15"/>
    <w:rsid w:val="004F1852"/>
    <w:rsid w:val="004F7E7D"/>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08FC"/>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4B61"/>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A21B9"/>
    <w:rsid w:val="006A2A52"/>
    <w:rsid w:val="006A4495"/>
    <w:rsid w:val="006A55C8"/>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02D5"/>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0254"/>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13FC"/>
    <w:rsid w:val="00821D3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66800"/>
    <w:rsid w:val="0087258C"/>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45CD"/>
    <w:rsid w:val="008A61ED"/>
    <w:rsid w:val="008A68CA"/>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3298"/>
    <w:rsid w:val="008E5322"/>
    <w:rsid w:val="008E5521"/>
    <w:rsid w:val="008E5DFB"/>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2C74"/>
    <w:rsid w:val="0092564B"/>
    <w:rsid w:val="00926DD2"/>
    <w:rsid w:val="00931B3E"/>
    <w:rsid w:val="0093576C"/>
    <w:rsid w:val="00935995"/>
    <w:rsid w:val="00935FCA"/>
    <w:rsid w:val="0094019C"/>
    <w:rsid w:val="009402E7"/>
    <w:rsid w:val="0094068A"/>
    <w:rsid w:val="0094686D"/>
    <w:rsid w:val="0095124E"/>
    <w:rsid w:val="00952074"/>
    <w:rsid w:val="00953D26"/>
    <w:rsid w:val="0095494A"/>
    <w:rsid w:val="0095560A"/>
    <w:rsid w:val="009635D1"/>
    <w:rsid w:val="00964743"/>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5AF3"/>
    <w:rsid w:val="009A60FB"/>
    <w:rsid w:val="009A6145"/>
    <w:rsid w:val="009A7893"/>
    <w:rsid w:val="009A7961"/>
    <w:rsid w:val="009A7A93"/>
    <w:rsid w:val="009A7C57"/>
    <w:rsid w:val="009B30BF"/>
    <w:rsid w:val="009B4B6D"/>
    <w:rsid w:val="009C2BCF"/>
    <w:rsid w:val="009C4DC6"/>
    <w:rsid w:val="009C75AB"/>
    <w:rsid w:val="009C766C"/>
    <w:rsid w:val="009D2B4A"/>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29D6"/>
    <w:rsid w:val="00A071B9"/>
    <w:rsid w:val="00A0729F"/>
    <w:rsid w:val="00A07475"/>
    <w:rsid w:val="00A102EE"/>
    <w:rsid w:val="00A13162"/>
    <w:rsid w:val="00A13B18"/>
    <w:rsid w:val="00A153F0"/>
    <w:rsid w:val="00A156F0"/>
    <w:rsid w:val="00A1753C"/>
    <w:rsid w:val="00A2292B"/>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11B3"/>
    <w:rsid w:val="00A5394D"/>
    <w:rsid w:val="00A53950"/>
    <w:rsid w:val="00A539C6"/>
    <w:rsid w:val="00A54352"/>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3986"/>
    <w:rsid w:val="00AB61EE"/>
    <w:rsid w:val="00AB780E"/>
    <w:rsid w:val="00AC323C"/>
    <w:rsid w:val="00AC701C"/>
    <w:rsid w:val="00AC7244"/>
    <w:rsid w:val="00AC7475"/>
    <w:rsid w:val="00AD627E"/>
    <w:rsid w:val="00AE1EB1"/>
    <w:rsid w:val="00AE26C0"/>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068A"/>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1AEC"/>
    <w:rsid w:val="00B43A04"/>
    <w:rsid w:val="00B43C16"/>
    <w:rsid w:val="00B44325"/>
    <w:rsid w:val="00B44395"/>
    <w:rsid w:val="00B44BFD"/>
    <w:rsid w:val="00B476D2"/>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80C"/>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4260"/>
    <w:rsid w:val="00C07818"/>
    <w:rsid w:val="00C10DF0"/>
    <w:rsid w:val="00C131E8"/>
    <w:rsid w:val="00C143B8"/>
    <w:rsid w:val="00C22F8C"/>
    <w:rsid w:val="00C23D49"/>
    <w:rsid w:val="00C23E5E"/>
    <w:rsid w:val="00C25BD7"/>
    <w:rsid w:val="00C264A9"/>
    <w:rsid w:val="00C32A10"/>
    <w:rsid w:val="00C33EC5"/>
    <w:rsid w:val="00C3592F"/>
    <w:rsid w:val="00C36E91"/>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4A8C"/>
    <w:rsid w:val="00CA6AB5"/>
    <w:rsid w:val="00CA7E6E"/>
    <w:rsid w:val="00CB1C43"/>
    <w:rsid w:val="00CB2C1C"/>
    <w:rsid w:val="00CB53F1"/>
    <w:rsid w:val="00CB5843"/>
    <w:rsid w:val="00CC294B"/>
    <w:rsid w:val="00CE3F18"/>
    <w:rsid w:val="00CE44FD"/>
    <w:rsid w:val="00CE7F12"/>
    <w:rsid w:val="00CF2681"/>
    <w:rsid w:val="00CF3508"/>
    <w:rsid w:val="00CF3A21"/>
    <w:rsid w:val="00CF3BF7"/>
    <w:rsid w:val="00CF3E45"/>
    <w:rsid w:val="00CF4CA6"/>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DF75C0"/>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1FF"/>
    <w:rsid w:val="00E33D4C"/>
    <w:rsid w:val="00E33DEB"/>
    <w:rsid w:val="00E33E0E"/>
    <w:rsid w:val="00E34DB0"/>
    <w:rsid w:val="00E3587E"/>
    <w:rsid w:val="00E37C54"/>
    <w:rsid w:val="00E4042E"/>
    <w:rsid w:val="00E42857"/>
    <w:rsid w:val="00E44A2D"/>
    <w:rsid w:val="00E44A37"/>
    <w:rsid w:val="00E47C5E"/>
    <w:rsid w:val="00E51850"/>
    <w:rsid w:val="00E5202C"/>
    <w:rsid w:val="00E5263E"/>
    <w:rsid w:val="00E53304"/>
    <w:rsid w:val="00E54ED3"/>
    <w:rsid w:val="00E57180"/>
    <w:rsid w:val="00E61E9D"/>
    <w:rsid w:val="00E62AA7"/>
    <w:rsid w:val="00E6349D"/>
    <w:rsid w:val="00E6435E"/>
    <w:rsid w:val="00E67281"/>
    <w:rsid w:val="00E76146"/>
    <w:rsid w:val="00E76336"/>
    <w:rsid w:val="00E84149"/>
    <w:rsid w:val="00E863AB"/>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50"/>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8719C"/>
    <w:rsid w:val="00F91DB9"/>
    <w:rsid w:val="00F93752"/>
    <w:rsid w:val="00FA102D"/>
    <w:rsid w:val="00FA77ED"/>
    <w:rsid w:val="00FB1AB9"/>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{"storageType":"DocumentXmlStorage","descriptor":{"transcription":{"transcriptSegments":[{"text":"A couple of weeks ago I attended the 2024 Clio Cloud Conference and over the next few episodes I'm going to share some insights and impressions that I took away from Austin. Today I'm focusing on a Kanban inspired feature that Cleo launched at last year's conference. Clio matters stages, I'll walk you through why it's an interesting tool for Clio users, but also why it doesn't quite stack up to more powerful.","language":"en","start":0.53,"end":22.68,"speakerId":0},{"text":"Unbound systems. If you're serious about maturing your workflow along the way, you'll get a deeper look into some key Kanban principles and how to apply them in your own law practice ready to become a more agile attorney? Let's go.","language":"en","start":22.759999999999998,"end":35.16,"speakerId":0},{"text":"Welcome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principals, practices, and other ideas.","language":"en","start":36.5,"end":56.3,"speakerId":0},{"text":"To help legal professionals of all kinds being more agile in your legal practice.","language":"en","start":56.379999999999995,"end":60.49999999999999,"speakerId":0},{"text":"Hey.","language":"en","start":64.22,"end":64.37,"speakerId":0},{"text":"Welcome back to the podcast. So as I record this, I am about a week removed from having attended the Cleo Cloud Conference in Austin, TX and I'm a big fan of Cleo con. It's always been sort of a fun conference for me. I don't make it every year, but there's always some really interesting information that comes out and people to see.","language":"en","start":64.53999999999999,"end":85.50999999999999,"speakerId":0},{"text":"And this year is no exception. Although I will say it's interesting to me how over the years as Cleo has grown right and Cleo is huge, now the conference has sort of turned from more of what I always thought of, at least what I was there for was more listening to people give their inside and information about the industry.","language":"en","start":85.66,"end":106.11,"speakerId":0},{"text":"And about sort of general practice tools and information.","language":"en","start":106.19,"end":110.36,"speakerId":0},{"text":"And it definitely focuses more today on sort of how to use Cleo to do certain things in your law practice. And that makes sense in a lot of ways. I think the conference serves as part of their onboarding and retention pathway for new clients. And then obviously the retention for the clients as they continue.","language":"en","start":110.86999999999999,"end":129.85999999999999,"speakerId":0},{"text":"To add new fees.","language":"en","start":129.87,"end":130.36,"speakerId":0},{"text":"Years.","language":"en","start":130.46,"end":130.89000000000001},{"text":"And again, this makes sense, right? Far be it for me to begrudge a company that just raised another $900 million in a venture capital round to question their marketing tactics. And you know, I have some general impressions that I'm going to go deeper on some of them, but it's interesting to see how Cleo is expanding their tool.","language":"en","start":131.26,"end":150.42999999999998,"speakerId":0},{"text":"And sort of trying to take it in new directions, both in terms of.","language":"en","start":150.51,"end":154.35999999999999,"speakerId":0},{"text":"Capturing different markets inside of what I'd largely think of as the solo and small firm market, but then also how it's really pushing more and more into the mid size law firm market. And that interestingly is sweeping in I think more and more in-house teams and even some government entity.","language":"en","start":154.87,"end":174.36,"speakerId":0},{"text":"These that are starting to use Cleo as their repository for managing cases through their practices, whatever that happens to be. And again, I'm not going to deep dive on all of their tools, but the one that interests me the most, which won't surprise you as someone that is interested in Kanban and Kanban boards.","language":"en","start":174.45999999999998,"end":194.32,"speakerId":0},{"text":"Is the Cleo matter stages functionality, which is something that they actually introduced at Cleo con last year. I missed that one, but I've been following it and I've been interested to see how it's progressing and.","language":"en","start":194.79,"end":207.16,"speakerId":0},{"text":"You know, it's an interesting concept. It is yet another example of using a Kanban interface inside of a technology tool. In this case a law practice management tool. If you've used Clio grow, you'll know that they've had a Kanban interface on that, really from the get go, I think going back to the lexicon the days.","language":"en","start":207.69,"end":227.95,"speakerId":0},{"text":"But they didn't really have the ability to do a workflow visual management system inside of Cleo manage, and that's what Cleo stages sells for. In fact, if you listen again, I keep referencing back to this Ben Hudson Podcast from a few.","language":"en","start":228.35999999999999,"end":243.83999999999997,"speakerId":0},{"text":"Ago now. But he talked about in the early days of his learning about the Kanban method. He actually was trying to shoehorn his Kanban board into Cleo grow, even for active matters inside of manage. So he was so desperate for sort of a visual management system that he was sort of stretching Cleo grow beyond its comfort zone.","language":"en","start":244.06,"end":265.27,"speakerId":0},{"text":"And I personally have been aware of stages since they announced it back at Cleo Con a year ago, but I hadn't had a chance to play with it much. I'd sort of been dependent on, you know, their video walkthroughs or other sort of marketing images. And I actually got a chance to dive in a little bit. I didn't go deep and.","language":"en","start":265.37,"end":282.36,"speakerId":0},{"text":"And you know, my general feeling is that Cleo matter stages is fine, right? It's not great. It's a little bit of and I don't want to sound derisive when I say this, but I think of there being a difference between a visual interface that uses cards and columns to display.","language":"en","start":282.46,"end":303.22999999999996,"speakerId":0},{"text":"Things visually and give you some sense of a flow and.","language":"en","start":303.33,"end":307.15999999999997,"speakerId":0},{"text":"You know in the Kanban method that is the very first practice that that we usually talk about is make work visible. And Cleo stages matter. Stages can definitely do that. It can give you a visual sense of what are the high level stages of your matter flow, whatever that happens to be. And then you can use cards to represent the matters and then you can see where they are.","language":"en","start":307.75,"end":329.96,"speakerId":0},{"text":"Inside of that flow, so in terms of sort of very.","language":"en","start":330.03999999999996,"end":333.55999999999995,"speakerId":0},{"text":"Maturity level 1 inside of the Kanban method matter stages will do, but it doesn't really help get you into the deeper parts of the Kanban method, and there's a few reasons for that. Number one just in terms of how you define the stages, it's dependent on matter type and so.","language":"en","start":334.14,"end":353.83,"speakerId":0},{"text":"One of the things that is a challenge when you're using matter stages inside of Cleo is that you don't really see the different types of work.","language":"en","start":354.05,"end":363.16,"speakerId":0},{"text":"That are taking up the finite capacity of your law practice all in a single place, right? So if you have an estate planning and probate practice, you can see your stages for the estate planning side, and you can see the stages for the probate side, but there's no visual way to get a sense of the total amount of work in your system.","language":"en","start":363.58,"end":383.96999999999997,"speakerId":0},{"text":"Short of going to a report or a dashboard and seeing it in sort of the old textual way, right, having the list of matters and if again go back to the Ben Hudson episode with Melissa Shanahan, one of the things that really surprised Melissa, that worked really well with Ben is that we were actually tracking all of his matter types.","language":"en","start":384.58,"end":404.53,"speakerId":0},{"text":"On a single board. And the reason that's so powerful is that it gives you visibility into the entirety of the demand inside of your practice, right, the commitments that you've.","language":"en","start":404.60999999999996,"end":416.75999999999993,"speakerId":0},{"text":"Paid and how you can then prioritize those commitments relative to your capacity in order to get the most important work out the door as effectively as possible. So again, Cleo matter stages doesn't really support that. Also most of the law, practice management, Kanban systems that I've seen don't support that. I don't think that.","language":"en","start":416.84999999999997,"end":436.77,"speakerId":0},{"text":"Is part of locus, although it's been a little while since I've been inside of that. Legal boards tends to tie into Cleo, although there is a stand alone version and again it tends to want to push you towards this idea of.","language":"en","start":436.85999999999996,"end":448.75999999999993,"speakerId":0},{"text":"Having different boards for different lines of work or different practice areas and again inside of that practice area, it's great in terms of getting global visibility to your practice, maybe not so good, but where Cleo matter stages and again, this is true of locus. I'm pretty sure this is true of legal boards. They're not really Kanban.","language":"en","start":448.84999999999997,"end":469.66999999999996,"speakerId":0},{"text":"Systems and what I mean by that is they're not grounded in the principles of.","language":"en","start":469.75,"end":475.96,"speakerId":0},{"text":"Of lean and agile ways of working that are going to sort of help you see the work differently. Orient your capacity to the work differently and really change your behaviors in response to what you're seeing on the board so that you can get that work flowing.","language":"en","start":476.04999999999995,"end":496.11999999999995,"speakerId":0},{"text":"And you can make better decisions about how to both commit to new work and then actually move that work forward through your pro.","language":"en","start":496.19,"end":502.36,"speakerId":0},{"text":"There's not really support in any of these tools, at least not easy support for some of the fundamental practices like establishing quality control, checklists for different stages, what I call the definition of done, or the flip side of that, the definition of ready so you know, being able to use the tool to say, oh, I'm not even going to start doing research.","language":"en","start":503.03,"end":525.22,"speakerId":0},{"text":"On this particular phase of work, until I know that the previous phase is 100% complete and maybe that's just intake and engagement, right? So the definition of done for the intake and engagement phase is probably a signed engagement letter, a fee.","language":"en","start":525.3,"end":540.54,"speakerId":0},{"text":"Is it maybe a basic questionnaire, some other stuff from the client? And then internally we've got all of the things set up in our internal system so that we know that once we start doing this work, we're going to have the tools and information we need to make it flow smoothly. And I think you know, inside of Cleo and other tool, you can kind of do that with task lists.","language":"en","start":540.85,"end":560.79,"speakerId":0},{"text":"But I draw a distinction between a task.","language":"en","start":560.89,"end":563.88,"speakerId":0},{"text":"List and a quality control checklist, and when I'm setting up common systems I use both so the quality control checklist is really that high level sort of three to 8 bullet points of all the things that need to be true or at least accounted for in order to truly consider this phase complete.","language":"en","start":564.05,"end":583.91,"speakerId":0},{"text":"And that winds up being a really powerful tool for making sure that you don't have backflow.","language":"en","start":584.15,"end":589.56,"speakerId":0},{"text":"In your system, you don't have to go back and do something over again because you didn't get it all the way to done or you didn't consider all of the things you needed to in that previous stage. And again as a tool for making work move forward that is really impactful. Another technique that I use a lot that's not really supported by.","language":"en","start":590.1899999999999,"end":609.7299999999999,"speakerId":0},{"text":"These more basic tools is the use of different board design elements to control the flow of work and to make visible the flow of work in your practice. And there's two that I think are really effective and again matter stages.","language":"en","start":609.8199999999999,"end":625.31,"speakerId":0},{"text":"Doesn't really support.","language":"en","start":625.3199999999999,"end":626.3599999999999,"speakerId":0},{"text":"It again I keep talking about legal boards and locus because those are the other two sort of Kanban for lawyers tools that I'm most aware of, but I don't think they support it either. So the first one is the ability to designate a column as AQ column or on the flip side of that awaiting column.","language":"en","start":626.51,"end":646.6899999999999,"speakerId":0},{"text":"And this gets into an interesting, I guess, discussion of how I think of how workflows through a law.","language":"en","start":646.76,"end":653.55,"speakerId":0},{"text":"Practice. You know, when we think about making our workflow more efficient, we often focus on ways to improve the efficiency of the time we spend actually working on the thing, right the.","language":"en","start":653.65,"end":669.38,"speakerId":0},{"text":"Matter or the task or whatever.","language":"en","start":669.39,"end":670.77,"speakerId":0},{"text":"The deliverable is to move something forward.","language":"en","start":670.78,"end":674.03,"speakerId":0},{"text":"But if you look at how work actually flows through the typical law practice.","language":"en","start":674.13,"end":679.96,"speakerId":0},{"text":"And the mental exercise I will sometimes say with my clients is imagine the matter itself has a GoPro attached to it. And it anytime the client can log in and see what's happening right now with this matter, with their case and the reality is.","language":"en","start":680.3299999999999,"end":700.3299999999999,"speakerId":0},{"text":"Is that 90% of the time it's just going to be waiting. It's just going to be sitting somewhere waiting for something else to happen and.","language":"en","start":700.41,"end":709.56,"speakerId":0},{"text":"I love to use Q columns in my Kanban board design to represent those weighting phases and high level. There's really two different types of waiting phases. 1 is an internal weighting which is I think of as.","language":"en","start":710.11,"end":724.46,"speakerId":0},{"text":"A true cue.","language":"en","start":724.4699999999999,"end":725.7399999999999,"speakerId":0},{"text":"So I have a new piece of work that's come in.","language":"en","start":725.9599999999999,"end":729.78,"speakerId":0},{"text":"They need to draft at.","language":"en","start":729.87,"end":731.16,"speakerId":0},{"text":"Thing I'm not going to throw that work straight into a drafting column on my board. I'm going to stick it into a drafting queue and we're waiting for someone on the team that has the knowledge and skill and ability to draft that particular thing.","language":"en","start":731.25,"end":751.57,"speakerId":0},{"text":"To also have the time to do it, to have the block on their calendar, or to have it come up and bubble to the top of their To Do List so that that work actually gets done. And the thing that Q columns really help with.","language":"en","start":751.6899999999999,"end":767.16,"speakerId":0},{"text":"Is one of these other tenants of the Kanban method which is limit work in process right? What we don't want to do is start drafting a thing maybe in 1/2 hour window or even a one hour window, not get it all the way done but run out of time. Have to move on. You know maybe there's an appointment.","language":"en","start":767.77,"end":787.42,"speakerId":0},{"text":"Maybe there is an e-mail that comes in that you got to pay attention to. Maybe you just hit the end of your day.","language":"en","start":787.49,"end":791.96,"speakerId":0},{"text":"And now you've basically started this thing, but you haven't finished it yet. And those little bits of whip right work in progress will really add up to create a lot of turbulence and a lot of delay in your practice, right when you pick that thing back up, even if it's the next morning.","language":"en","start":792.5799999999999,"end":812.7299999999999,"speakerId":0},{"text":"You're still going to have to reboot your brain around it. You're going to have to make sure that you have time. There's administrative cost that is going to wind up making it less efficient to move that work forward overall. So the ideal state right is that once you pick up a piece of work.","language":"en","start":813.06,"end":831.16,"speakerId":0},{"text":"You should be able to work it all the way to done, or at least to its next natural resting state, so maybe if it's a drafting task you're not going to finish the drafting task entirely because you're going to draft something and someone else on your team needs to review it right at. What I usually think of as a quality check or quality assurance phase.","language":"en","start":831.55,"end":851.0799999999999,"speakerId":0},{"text":"And that's OK, right? If you put it into the quality assurance queue, you found the next natural resting state.","language":"en","start":851.39,"end":857.56,"speakerId":0},{"text":"But as long as you're trying to keep it in your own plate and you need to continue to work on it, that is less than ideal. So again, the 1st sort of Kanban board design element that I really like to use that isn't natively supported with a lot of these tools is a true queue column where you're waiting for some internal resource to become available.","language":"en","start":857.93,"end":879.16,"speakerId":0},{"text":"In order to get this.","language":"en","start":879.61,"end":880.62,"speakerId":0},{"text":"Piece of work done the.","language":"en","start":880.63,"end":881.86,"speakerId":0},{"text":"Other one and it's related, this is another waiting column is an external waiting column and that's when you have maybe filed something with the court, but you're waiting on the court to get back. Maybe you've served a complaint, but you're waiting for an answer. Maybe you've made an.","language":"en","start":881.93,"end":900.76,"speakerId":0},{"text":"Offer in a transaction and you're waiting on a response to that offer. Maybe you're dependent on some third party, right? So if you're in a probate or trust administration.","language":"en","start":900.86,"end":911.16,"speakerId":0},{"text":"And you need to get an appraisal on something, and now you're waiting on that appraiser to do their work. Whatever it is, having a specific holding place on your Kanban board that designates something as waiting on an external party can be invaluable, because as you're then scanning the board and understanding.","language":"en","start":911.54,"end":932.13,"speakerId":0},{"text":"What work on this board is actionable to me right now?","language":"en","start":932.2099999999999,"end":935.9599999999999,"speakerId":0},{"text":"Now you can be really clear. It's like, oh, I don't need to worry about this right now because it's out with the appraiser. I told them they've got a month and only two weeks have passed. So there's literally nothing I can do with it right now. And that's incredibly powerful in terms of sort of easing your cognitive load around the work that you're keeping track of in your practice.","language":"en","start":936.06,"end":957.14,"speakerId":0},{"text":"And helping you prioritize how to again apply your capacity to the stuff that is actionable so that you can get the work done. And I should say there's no reason why using Cleo matter stages or locus or legal boards that you couldn't.","language":"en","start":957.3599999999999,"end":973.56,"speakerId":0},{"text":"Create a stage that is either a queue, stage or a waiting on other stage. In fact, I think you should if that's the tool that you're using. If you're already finding some success with these tools, I want you to maximize your use of them before you sort of Chuck the whole thing and go sign up for a new piece of software because.","language":"en","start":974.29,"end":993.9599999999999,"speakerId":0},{"text":"Signing up for new pieces of software and doing that learning and migration and all of it. It's risky and it takes a lot of time, so optimize what you're doing 1st and then when you really need to do something that the software doesn't support, that's a good time to think about making a.","language":"en","start":994.06,"end":1008.76,"speakerId":0},{"text":"Mitch. But the way that you would do it is to just say again, create a matter stage or create a column on whatever tool you're using that tells you exactly.","language":"en","start":1008.87,"end":1017.91,"speakerId":0},{"text":"What it is?","language":"en","start":1017.92,"end":1018.39,"speakerId":0},{"text":"Right, this is the drafting queue. This is the queue C queue. This is the waiting on appraiser waiting column. However, you want to designate it. What I like about other tools and.","language":"en","start":1018.4,"end":1029.59,"speakerId":0},{"text":"You know, specifically the one I'm using more and more is Kanban zone. Although you can do this in business map and others is you can kind of design the sections of your board in ways that it's not just adding horizontal columns and therefore adding a.","language":"en","start":1029.6599999999999,"end":1044.4499999999998,"speakerId":0},{"text":"Lot of width to the board.","language":"en","start":1044.46,"end":1045.56,"speakerId":0},{"text":"One of the complaints that I get, and firms that I've worked with that have maybe tried to do this on your own is it's really easy to get to a board that is so wide that even if you've got a wide screen monitor or other sort of tools for viewing it, it's really hard to take in all of the information at once and again.","language":"en","start":1046.37,"end":1065.6499999999999,"speakerId":0},{"text":"Part of the value of making work visible.","language":"en","start":1065.77,"end":1067.75,"speakerId":0},{"text":"Is you need to be able to see.","language":"en","start":1067.76,"end":1069.15,"speakerId":0},{"text":"All of the.","language":"en","start":1069.26,"end":1069.73,"speakerId":0},{"text":"Work. So again, just a little quibble, but I do think that and you know, Cleo, folks, if you're listening, I would love the ability to add a queue column. And then I also would love the ability to be able to stack queues differently. So in Kanban zone, a lot of times what I'll do.","language":"en","start":1069.74,"end":1084.76,"speakerId":0},{"text":"Is we'll put a Q column actually below the working column and so it's kind of a single column but with a horizontal delineator in it. And sometimes we think of those as swim lanes, although a swim lane in a Kanban thing is also a different thing that I won't dive into right now. But there's just tools you can use in board design to make it more.","language":"en","start":1085.1699999999998,"end":1105.0299999999997,"speakerId":0},{"text":"Intuitive and make it more effective so that you can take in all the information at once.","language":"en","start":1105.11,"end":1108.76,"speakerId":0},{"text":"The other thing that I use all the time in, you know, sort of Kanban specific tools that aren't really supported at least natively in the more simplistic sort of cards and columns tools is WIP limits or working process limits and that's actually saying to your software. And when you're doing the design of your workflow.","language":"en","start":1109.69,"end":1131.18,"speakerId":0},{"text":"Hey, we don't want to have more than three drafting tasks going at anyone time as a tool to prevent me from throwing too many balls in the air at once.","language":"en","start":1131.56,"end":1143.77,"speakerId":0},{"text":"And, you know, I've talked about this before, but sort of the unofficial slogan of the Kanban method is stop starting and start finishing. And what a whip limit does is it sort of helps protect you against your your suboptimal instinct to have shiny object syndrome and say, oh, great, we have this new piece of work.","language":"en","start":1144.08,"end":1165.08,"speakerId":0},{"text":"I need to get started on it. What a whip limit does is say no, no, no. You have to finish something that is in this column and move it again either to done or to the next phase of your overall workflow before you start something new. And this gets into the concept of.","language":"en","start":1165.22,"end":1183.96,"speakerId":0},{"text":"A good Kanban workflow is a pull based system, not a push based system.","language":"en","start":1184.44,"end":1189.88,"speakerId":0},{"text":"And I'll give you a quick tangent just based on a conversation I had with a client yesterday, which we were talking about their delivery Kanban system, which this particular client is using Kanban zone versus. They're getting the work pipeline system right, their sales and marketing system, which they're currently using law.","language":"en","start":1190.56,"end":1208.76,"speakerId":0},{"text":"Addicts and the thing we talked about is that we don't want law medics to be pushing work into your delivery system. We want the delivery system to be pulling work out of law matics when we have enough capacity to actually deliver on that work. And that is maybe one of the biggest things that I see in terms of the.","language":"en","start":1208.87,"end":1230.36,"speakerId":0},{"text":"Mindset change that you get out of the Kanban method. Is this transition to more of a pull based system and the whip limits are essential work in process limits or work in progress limits are essential to enforcing that pull. And again I don't want to give you the impression that you can't do it at all in a sort of more simple.","language":"en","start":1230.8899999999999,"end":1251.77,"speakerId":0},{"text":"Bonbon tool and.","language":"en","start":1251.87,"end":1252.9599999999998,"speakerId":0},{"text":"It can matter. Stages all of the rest.","language":"en","start":1252.97,"end":1255.16,"speakerId":0},{"text":"The way that I would do it if you're already using stages or you're already using Trello, which also doesn't support whip limits, there might be some power ups that do a sauna. I don't think supports whip limits Monday. All the rest of these click up you know. Again, these are tools that are great and they're really good for that level 1 of making the work visible.","language":"en","start":1255.8799999999999,"end":1275.59,"speakerId":0},{"text":"But they.","language":"en","start":1275.6599999999999,"end":1275.9599999999998,"speakerId":0},{"text":"Don't support a lot of the deeper techniques of the Kanban method, but again you can fake it so one of the ways to fake it is if you have a column that is draft pleadings and you want to make sure that you're really focusing on getting one set of pleadings done before you start on the next 1 then.","language":"en","start":1276.06,"end":1296.03,"speakerId":0},{"text":"You might title the column draft pleadings, and then in parentheses put Max one or Max 3 and that's your whip limit and you know it's not something that the system is going to enforce because obviously that's just text and the column title.","language":"en","start":1296.11,"end":1312.76,"speakerId":0},{"text":"Whereas again a tool like Kanban zone or business map or these others will actually prevent you from pulling work in or you can set it up to prevent you from pulling work in or sometimes give you a pop up warning that says hey, this will exceed your whip limit. Are you sure you want to do this? Either way, I think having that systemic thing is helpful, but it's not totally required.","language":"en","start":1313.37,"end":1333.2399999999998,"speakerId":0},{"text":"If you know that, OK, we want to have a maximum.","language":"en","start":1333.31,"end":1335.85,"speakerId":0},{"text":"Of three things that we're drafting pleadings on at once, just put it in the title and then try to make a mental note to enforce it. And you know, it's a start. It's not perfect, but it'll get you at least oriented to the concept. All right, so to pull this episode out of sort of a product review and into something actionable for you.","language":"en","start":1336.06,"end":1356.87,"speakerId":0},{"text":"If you are using a simple Kanban.","language":"en","start":1356.97,"end":1359.96,"speakerId":0},{"text":"Board or if.","language":"en","start":1359.97,"end":1361.3,"speakerId":0},{"text":"You're using any of these cards and columns tools.","language":"en","start":1361.31,"end":1363.8899999999999,"speakerId":0},{"text":"I guess a couple of board design tips. Number one is to think about your queue columns. Your internal weighting columns, and try to figure out ways to set up and design your system so that you have these natural resting states that you're not trying to push new work into somebody's workflow before they actually have the capacity to.","language":"en","start":1364.26,"end":1386.12,"speakerId":0},{"text":"Process at work and ideally get it to move all the way to done.","language":"en","start":1386.23,"end":1389.56,"speakerId":0},{"text":"Think about external weighting columns and again whether it's courts or opposing party or client. Homework is a great example of an external waiting stage and really be explicit about what is everything. I need to get for the stage and how do I define it that way. Again, definitions of ready and done for those.","language":"en","start":1390.28,"end":1409.78,"speakerId":0},{"text":"Column so you really know what it is that you're going to get out of each of those stages, including especially the external waiting stages.","language":"en","start":1409.85,"end":1416.76,"speakerId":0},{"text":"And then think about whip limits, right? How many things do we actually want to push into our system at once, or are we going to use WIP limits to allow us to pull work in when we know we've got capacity so that we can be more likely to complete a task or set of tasks?","language":"en","start":1417.73,"end":1437.91,"speakerId":0},{"text":"In a single sitting, as opposed to having to put it down and basically rely on our future self.","language":"en","start":1438.05,"end":1445.56,"speakerId":0},{"text":"As a resource, in order to get this finished and and get it all the.","language":"en","start":1445.7,"end":1450,"speakerId":0},{"text":"Way to done.","language":"en","start":1450.01,"end":1450.65,"speakerId":0},{"text":"So again, Q columns whip limits definitions have done. These are really key components of a well designed come on board. It's not essential out of the chute just making the work visible is helpful, but starting to do those things is going to make a huge difference.","language":"en","start":1450.74,"end":1467.27,"speakerId":0},{"text":"And your ability to get work moving as opposed to just sitting inside of your system.","language":"en","start":1467.37,"end":1472.76,"speakerId":0},{"text":"Thanks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Grant.","language":"en","start":1473.84,"end":1493.4099999999999,"speakerId":0},{"text":"At agileattorney.com to help other attorneys and legal professionals discover this podcast, it helps a lot if you could rate or review me on Apple Podcasts or Spotify. And of course, be sure to subscribe in your favorite podcast.","language":"en","start":1493.53,"end":1507.96,"speakerId":0},{"text":"App this podcast gets production support from the fantastic team at Digital Freedom Productions and our theme song is the instrumental version of Hello by Lunara. That's it for today's episode. Thank you for listening and see you next time.","language":"en","start":1508.07,"end":1521.4399999999998,"speakerId":0}],"speakerNames":[null]},"audioOneDriveItem":{"driveId":"c9e06ca04b41dcb6","itemId":"C9E06CA04B41DCB6!18933"}}}</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842EDD63-6592-405F-8B02-43F79634655F}">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3</cp:revision>
  <dcterms:created xsi:type="dcterms:W3CDTF">2024-10-23T21:21:00Z</dcterms:created>
  <dcterms:modified xsi:type="dcterms:W3CDTF">2024-10-23T21:22:00Z</dcterms:modified>
</cp:coreProperties>
</file>